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881DE" w14:textId="473E6EF1" w:rsidR="003753C9" w:rsidRPr="003753C9" w:rsidRDefault="003753C9" w:rsidP="003753C9">
      <w:pPr>
        <w:spacing w:after="0" w:line="360" w:lineRule="auto"/>
        <w:jc w:val="right"/>
        <w:rPr>
          <w:rFonts w:eastAsia="Times New Roman"/>
          <w:sz w:val="20"/>
          <w:szCs w:val="20"/>
        </w:rPr>
      </w:pPr>
      <w:r w:rsidRPr="003753C9">
        <w:rPr>
          <w:rFonts w:eastAsia="Times New Roman"/>
          <w:sz w:val="20"/>
          <w:szCs w:val="20"/>
        </w:rPr>
        <w:t>Pirkimo sąlygų 2 priedas „Techninė specifikacija“</w:t>
      </w:r>
    </w:p>
    <w:p w14:paraId="6BA1E005" w14:textId="699797D4" w:rsidR="00921762" w:rsidRPr="00A506E9" w:rsidRDefault="00921762" w:rsidP="00A506E9">
      <w:pPr>
        <w:spacing w:after="0" w:line="360" w:lineRule="auto"/>
        <w:jc w:val="center"/>
        <w:rPr>
          <w:caps/>
          <w:sz w:val="28"/>
          <w:szCs w:val="28"/>
        </w:rPr>
      </w:pPr>
      <w:r w:rsidRPr="00A506E9">
        <w:rPr>
          <w:rFonts w:eastAsia="Times New Roman"/>
          <w:b/>
          <w:bCs/>
          <w:szCs w:val="24"/>
        </w:rPr>
        <w:t xml:space="preserve">TECHNINĖ SPECIFIKACIJA </w:t>
      </w:r>
    </w:p>
    <w:p w14:paraId="3C1C1874" w14:textId="5FBD2206" w:rsidR="00921762" w:rsidRDefault="003C42AE" w:rsidP="00A506E9">
      <w:pPr>
        <w:spacing w:after="0" w:line="360" w:lineRule="auto"/>
        <w:jc w:val="center"/>
        <w:rPr>
          <w:b/>
          <w:bCs/>
          <w:caps/>
          <w:sz w:val="28"/>
          <w:szCs w:val="28"/>
        </w:rPr>
      </w:pPr>
      <w:r>
        <w:rPr>
          <w:b/>
          <w:bCs/>
          <w:caps/>
          <w:sz w:val="28"/>
          <w:szCs w:val="28"/>
        </w:rPr>
        <w:t>I</w:t>
      </w:r>
      <w:r w:rsidRPr="00A774D2">
        <w:rPr>
          <w:b/>
          <w:bCs/>
          <w:caps/>
          <w:sz w:val="28"/>
          <w:szCs w:val="28"/>
        </w:rPr>
        <w:t>I</w:t>
      </w:r>
      <w:r>
        <w:rPr>
          <w:b/>
          <w:bCs/>
          <w:caps/>
          <w:sz w:val="28"/>
          <w:szCs w:val="28"/>
        </w:rPr>
        <w:t xml:space="preserve"> pirkimo </w:t>
      </w:r>
      <w:r w:rsidRPr="00A774D2">
        <w:rPr>
          <w:b/>
          <w:bCs/>
          <w:caps/>
          <w:sz w:val="28"/>
          <w:szCs w:val="28"/>
        </w:rPr>
        <w:t>objekto dali</w:t>
      </w:r>
      <w:r>
        <w:rPr>
          <w:b/>
          <w:bCs/>
          <w:caps/>
          <w:sz w:val="28"/>
          <w:szCs w:val="28"/>
        </w:rPr>
        <w:t xml:space="preserve">s </w:t>
      </w:r>
      <w:r>
        <w:rPr>
          <w:b/>
          <w:bCs/>
          <w:caps/>
          <w:sz w:val="28"/>
          <w:szCs w:val="28"/>
        </w:rPr>
        <w:t xml:space="preserve">– </w:t>
      </w:r>
      <w:r w:rsidR="005F0BDA" w:rsidRPr="00A506E9">
        <w:rPr>
          <w:b/>
          <w:bCs/>
          <w:caps/>
          <w:sz w:val="28"/>
          <w:szCs w:val="28"/>
        </w:rPr>
        <w:t>STOMATOLOGIJOS PRIETAISAI</w:t>
      </w:r>
    </w:p>
    <w:p w14:paraId="3CE7A141" w14:textId="77777777" w:rsidR="00A630E0" w:rsidRPr="008A25BE" w:rsidRDefault="00A630E0" w:rsidP="00A630E0">
      <w:pPr>
        <w:pStyle w:val="Sraopastraipa"/>
        <w:numPr>
          <w:ilvl w:val="0"/>
          <w:numId w:val="35"/>
        </w:numPr>
        <w:spacing w:after="0"/>
        <w:rPr>
          <w:b/>
          <w:bCs/>
          <w:caps/>
          <w:szCs w:val="24"/>
        </w:rPr>
      </w:pPr>
      <w:r>
        <w:rPr>
          <w:b/>
          <w:bCs/>
          <w:caps/>
          <w:szCs w:val="24"/>
        </w:rPr>
        <w:t>Reikalavimai sutarties vykdymui</w:t>
      </w:r>
    </w:p>
    <w:p w14:paraId="1D220F5C" w14:textId="77777777" w:rsidR="00A630E0" w:rsidRPr="008A25BE" w:rsidRDefault="00A630E0" w:rsidP="00A630E0">
      <w:pPr>
        <w:spacing w:after="0"/>
        <w:rPr>
          <w:b/>
          <w:bCs/>
          <w:caps/>
          <w:sz w:val="28"/>
          <w:szCs w:val="28"/>
        </w:rPr>
      </w:pPr>
    </w:p>
    <w:p w14:paraId="3EB4009B" w14:textId="77777777" w:rsidR="00A630E0" w:rsidRPr="008A25BE" w:rsidRDefault="00A630E0" w:rsidP="00A630E0">
      <w:pPr>
        <w:pStyle w:val="Sraopastraipa"/>
        <w:spacing w:after="0"/>
        <w:ind w:left="644"/>
        <w:jc w:val="center"/>
        <w:rPr>
          <w:b/>
          <w:bCs/>
          <w:caps/>
          <w:sz w:val="20"/>
          <w:szCs w:val="20"/>
        </w:rPr>
      </w:pPr>
      <w:r>
        <w:rPr>
          <w:b/>
          <w:bCs/>
          <w:caps/>
          <w:sz w:val="20"/>
          <w:szCs w:val="20"/>
        </w:rPr>
        <w:t>1</w:t>
      </w:r>
      <w:r w:rsidRPr="008A25BE">
        <w:rPr>
          <w:b/>
          <w:bCs/>
          <w:caps/>
          <w:sz w:val="20"/>
          <w:szCs w:val="20"/>
        </w:rPr>
        <w:t xml:space="preserve"> </w:t>
      </w:r>
      <w:r w:rsidRPr="008A25BE">
        <w:rPr>
          <w:b/>
          <w:bCs/>
          <w:sz w:val="20"/>
          <w:szCs w:val="20"/>
        </w:rPr>
        <w:t>lentelė „</w:t>
      </w:r>
      <w:r>
        <w:rPr>
          <w:b/>
          <w:bCs/>
          <w:sz w:val="20"/>
          <w:szCs w:val="20"/>
        </w:rPr>
        <w:t>Reikalavimai sutarties vykdymui</w:t>
      </w:r>
      <w:r w:rsidRPr="008A25BE">
        <w:rPr>
          <w:b/>
          <w:bCs/>
          <w:sz w:val="20"/>
          <w:szCs w:val="20"/>
        </w:rPr>
        <w:t>“</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3892"/>
      </w:tblGrid>
      <w:tr w:rsidR="00A630E0" w:rsidRPr="008A25BE" w14:paraId="05287850" w14:textId="77777777" w:rsidTr="007A5488">
        <w:trPr>
          <w:trHeight w:val="429"/>
          <w:jc w:val="center"/>
        </w:trPr>
        <w:tc>
          <w:tcPr>
            <w:tcW w:w="562" w:type="dxa"/>
            <w:tcBorders>
              <w:top w:val="single" w:sz="4" w:space="0" w:color="auto"/>
              <w:left w:val="single" w:sz="4" w:space="0" w:color="auto"/>
              <w:bottom w:val="single" w:sz="4" w:space="0" w:color="auto"/>
              <w:right w:val="single" w:sz="4" w:space="0" w:color="auto"/>
            </w:tcBorders>
            <w:vAlign w:val="center"/>
          </w:tcPr>
          <w:p w14:paraId="1A881F64" w14:textId="77777777" w:rsidR="00A630E0" w:rsidRPr="008A25BE" w:rsidRDefault="00A630E0" w:rsidP="007A5488">
            <w:pPr>
              <w:snapToGrid w:val="0"/>
              <w:spacing w:after="0" w:line="240" w:lineRule="auto"/>
              <w:rPr>
                <w:rFonts w:eastAsia="Times New Roman"/>
                <w:sz w:val="20"/>
                <w:szCs w:val="20"/>
              </w:rPr>
            </w:pPr>
            <w:r w:rsidRPr="008A25BE">
              <w:rPr>
                <w:rFonts w:eastAsia="Times New Roman"/>
                <w:sz w:val="20"/>
                <w:szCs w:val="20"/>
              </w:rPr>
              <w:t>Eil. Nr.</w:t>
            </w:r>
          </w:p>
        </w:tc>
        <w:tc>
          <w:tcPr>
            <w:tcW w:w="13892" w:type="dxa"/>
            <w:tcBorders>
              <w:top w:val="single" w:sz="4" w:space="0" w:color="auto"/>
              <w:left w:val="single" w:sz="4" w:space="0" w:color="auto"/>
              <w:bottom w:val="single" w:sz="4" w:space="0" w:color="auto"/>
              <w:right w:val="single" w:sz="4" w:space="0" w:color="auto"/>
            </w:tcBorders>
            <w:vAlign w:val="center"/>
          </w:tcPr>
          <w:p w14:paraId="7328F413" w14:textId="77777777" w:rsidR="00A630E0" w:rsidRPr="008A25BE" w:rsidRDefault="00A630E0" w:rsidP="007A5488">
            <w:pPr>
              <w:spacing w:after="0" w:line="240" w:lineRule="auto"/>
              <w:rPr>
                <w:rFonts w:eastAsia="Times New Roman"/>
                <w:sz w:val="20"/>
                <w:szCs w:val="20"/>
              </w:rPr>
            </w:pPr>
            <w:r w:rsidRPr="008A25BE">
              <w:rPr>
                <w:rFonts w:eastAsia="Times New Roman"/>
                <w:sz w:val="20"/>
                <w:szCs w:val="20"/>
              </w:rPr>
              <w:t xml:space="preserve">Reikalavimai </w:t>
            </w:r>
          </w:p>
        </w:tc>
      </w:tr>
      <w:tr w:rsidR="00A630E0" w:rsidRPr="008A25BE" w14:paraId="0E282232" w14:textId="77777777" w:rsidTr="007A5488">
        <w:trPr>
          <w:trHeight w:val="252"/>
          <w:jc w:val="center"/>
        </w:trPr>
        <w:tc>
          <w:tcPr>
            <w:tcW w:w="562" w:type="dxa"/>
            <w:tcBorders>
              <w:top w:val="single" w:sz="4" w:space="0" w:color="auto"/>
              <w:left w:val="single" w:sz="4" w:space="0" w:color="auto"/>
              <w:bottom w:val="single" w:sz="4" w:space="0" w:color="auto"/>
              <w:right w:val="single" w:sz="4" w:space="0" w:color="auto"/>
            </w:tcBorders>
            <w:vAlign w:val="center"/>
          </w:tcPr>
          <w:p w14:paraId="7C9C4ED4" w14:textId="77777777" w:rsidR="00A630E0" w:rsidRPr="008A25BE" w:rsidRDefault="00A630E0" w:rsidP="00A630E0">
            <w:pPr>
              <w:numPr>
                <w:ilvl w:val="0"/>
                <w:numId w:val="30"/>
              </w:numPr>
              <w:spacing w:after="0" w:line="240" w:lineRule="auto"/>
              <w:ind w:left="0" w:firstLine="0"/>
              <w:jc w:val="both"/>
              <w:rPr>
                <w:rFonts w:eastAsia="Times New Roman"/>
                <w:sz w:val="20"/>
                <w:szCs w:val="20"/>
              </w:rPr>
            </w:pPr>
          </w:p>
        </w:tc>
        <w:tc>
          <w:tcPr>
            <w:tcW w:w="13892" w:type="dxa"/>
            <w:tcBorders>
              <w:top w:val="single" w:sz="4" w:space="0" w:color="auto"/>
              <w:left w:val="single" w:sz="4" w:space="0" w:color="auto"/>
              <w:bottom w:val="single" w:sz="4" w:space="0" w:color="auto"/>
              <w:right w:val="single" w:sz="4" w:space="0" w:color="auto"/>
            </w:tcBorders>
            <w:vAlign w:val="center"/>
          </w:tcPr>
          <w:p w14:paraId="13891CF2" w14:textId="77777777" w:rsidR="00A630E0" w:rsidRPr="008A25BE" w:rsidRDefault="00A630E0" w:rsidP="007A5488">
            <w:pPr>
              <w:spacing w:after="0" w:line="240" w:lineRule="auto"/>
              <w:jc w:val="both"/>
              <w:rPr>
                <w:sz w:val="20"/>
                <w:szCs w:val="20"/>
              </w:rPr>
            </w:pPr>
            <w:r w:rsidRPr="008A25BE">
              <w:rPr>
                <w:sz w:val="20"/>
                <w:szCs w:val="20"/>
              </w:rPr>
              <w:t>Visos priemonės/medžiagos naujos, nenaudotos, pristatomos originaliame gamykliniame įpakavime, turi turėti instrukciją lietuvių kalba.</w:t>
            </w:r>
          </w:p>
        </w:tc>
      </w:tr>
      <w:tr w:rsidR="00A630E0" w:rsidRPr="008A25BE" w14:paraId="1F430950" w14:textId="77777777" w:rsidTr="007A5488">
        <w:trPr>
          <w:trHeight w:val="292"/>
          <w:jc w:val="center"/>
        </w:trPr>
        <w:tc>
          <w:tcPr>
            <w:tcW w:w="562" w:type="dxa"/>
            <w:tcBorders>
              <w:top w:val="single" w:sz="4" w:space="0" w:color="auto"/>
              <w:left w:val="single" w:sz="4" w:space="0" w:color="auto"/>
              <w:bottom w:val="single" w:sz="4" w:space="0" w:color="auto"/>
              <w:right w:val="single" w:sz="4" w:space="0" w:color="auto"/>
            </w:tcBorders>
            <w:vAlign w:val="center"/>
          </w:tcPr>
          <w:p w14:paraId="34B48712" w14:textId="77777777" w:rsidR="00A630E0" w:rsidRPr="008A25BE" w:rsidRDefault="00A630E0" w:rsidP="00A630E0">
            <w:pPr>
              <w:numPr>
                <w:ilvl w:val="0"/>
                <w:numId w:val="30"/>
              </w:numPr>
              <w:snapToGrid w:val="0"/>
              <w:spacing w:after="0" w:line="240" w:lineRule="auto"/>
              <w:ind w:left="0" w:firstLine="0"/>
              <w:jc w:val="both"/>
              <w:rPr>
                <w:rFonts w:eastAsia="Times New Roman"/>
                <w:sz w:val="20"/>
                <w:szCs w:val="20"/>
              </w:rPr>
            </w:pPr>
          </w:p>
        </w:tc>
        <w:tc>
          <w:tcPr>
            <w:tcW w:w="13892" w:type="dxa"/>
            <w:tcBorders>
              <w:top w:val="single" w:sz="4" w:space="0" w:color="auto"/>
              <w:left w:val="single" w:sz="4" w:space="0" w:color="auto"/>
              <w:bottom w:val="single" w:sz="4" w:space="0" w:color="auto"/>
              <w:right w:val="single" w:sz="4" w:space="0" w:color="auto"/>
            </w:tcBorders>
            <w:vAlign w:val="center"/>
          </w:tcPr>
          <w:p w14:paraId="0CAE8C24" w14:textId="7BDED405" w:rsidR="00A630E0" w:rsidRPr="008A25BE" w:rsidRDefault="00AD46B4" w:rsidP="007A5488">
            <w:pPr>
              <w:spacing w:after="0" w:line="240" w:lineRule="auto"/>
              <w:jc w:val="both"/>
              <w:rPr>
                <w:sz w:val="20"/>
                <w:szCs w:val="20"/>
              </w:rPr>
            </w:pPr>
            <w:r w:rsidRPr="00AD46B4">
              <w:rPr>
                <w:sz w:val="20"/>
                <w:szCs w:val="20"/>
              </w:rPr>
              <w:t>Tiekėjo siūloma produkcija atitinka Europos Sąjungos RoHS direktyvos nuostatas</w:t>
            </w:r>
            <w:r>
              <w:rPr>
                <w:sz w:val="20"/>
                <w:szCs w:val="20"/>
              </w:rPr>
              <w:t>.</w:t>
            </w:r>
          </w:p>
        </w:tc>
      </w:tr>
      <w:tr w:rsidR="00A630E0" w:rsidRPr="008A25BE" w14:paraId="0C27BA8B" w14:textId="77777777" w:rsidTr="007A5488">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69C8F96F" w14:textId="77777777" w:rsidR="00A630E0" w:rsidRPr="008A25BE" w:rsidRDefault="00A630E0" w:rsidP="00A630E0">
            <w:pPr>
              <w:numPr>
                <w:ilvl w:val="0"/>
                <w:numId w:val="30"/>
              </w:numPr>
              <w:snapToGrid w:val="0"/>
              <w:spacing w:after="0" w:line="240" w:lineRule="auto"/>
              <w:ind w:left="0" w:firstLine="0"/>
              <w:jc w:val="both"/>
              <w:rPr>
                <w:rFonts w:eastAsia="Times New Roman"/>
                <w:sz w:val="20"/>
                <w:szCs w:val="20"/>
              </w:rPr>
            </w:pPr>
          </w:p>
        </w:tc>
        <w:tc>
          <w:tcPr>
            <w:tcW w:w="13892" w:type="dxa"/>
            <w:tcBorders>
              <w:top w:val="single" w:sz="4" w:space="0" w:color="auto"/>
              <w:left w:val="single" w:sz="4" w:space="0" w:color="auto"/>
              <w:bottom w:val="single" w:sz="4" w:space="0" w:color="auto"/>
              <w:right w:val="single" w:sz="4" w:space="0" w:color="auto"/>
            </w:tcBorders>
            <w:vAlign w:val="center"/>
          </w:tcPr>
          <w:p w14:paraId="5E15FA14" w14:textId="22252744" w:rsidR="00A630E0" w:rsidRPr="008A25BE" w:rsidRDefault="00AD46B4" w:rsidP="007A5488">
            <w:pPr>
              <w:spacing w:after="0" w:line="240" w:lineRule="auto"/>
              <w:jc w:val="both"/>
              <w:rPr>
                <w:sz w:val="20"/>
                <w:szCs w:val="20"/>
              </w:rPr>
            </w:pPr>
            <w:r w:rsidRPr="00AD46B4">
              <w:rPr>
                <w:sz w:val="20"/>
                <w:szCs w:val="20"/>
              </w:rPr>
              <w:t>Garantinis laikotarpis ne mažiau 24 mėn</w:t>
            </w:r>
            <w:r>
              <w:rPr>
                <w:sz w:val="20"/>
                <w:szCs w:val="20"/>
              </w:rPr>
              <w:t>esiai.</w:t>
            </w:r>
          </w:p>
        </w:tc>
      </w:tr>
      <w:tr w:rsidR="00AD46B4" w:rsidRPr="008A25BE" w14:paraId="01901F0E" w14:textId="77777777" w:rsidTr="007A5488">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38DF42F3" w14:textId="77777777" w:rsidR="00AD46B4" w:rsidRPr="008A25BE" w:rsidRDefault="00AD46B4" w:rsidP="00A630E0">
            <w:pPr>
              <w:numPr>
                <w:ilvl w:val="0"/>
                <w:numId w:val="30"/>
              </w:numPr>
              <w:snapToGrid w:val="0"/>
              <w:spacing w:after="0" w:line="240" w:lineRule="auto"/>
              <w:ind w:left="0" w:firstLine="0"/>
              <w:jc w:val="both"/>
              <w:rPr>
                <w:rFonts w:eastAsia="Times New Roman"/>
                <w:sz w:val="20"/>
                <w:szCs w:val="20"/>
              </w:rPr>
            </w:pPr>
          </w:p>
        </w:tc>
        <w:tc>
          <w:tcPr>
            <w:tcW w:w="13892" w:type="dxa"/>
            <w:tcBorders>
              <w:top w:val="single" w:sz="4" w:space="0" w:color="auto"/>
              <w:left w:val="single" w:sz="4" w:space="0" w:color="auto"/>
              <w:bottom w:val="single" w:sz="4" w:space="0" w:color="auto"/>
              <w:right w:val="single" w:sz="4" w:space="0" w:color="auto"/>
            </w:tcBorders>
            <w:vAlign w:val="center"/>
          </w:tcPr>
          <w:p w14:paraId="681826A9" w14:textId="022ADD15" w:rsidR="00AD46B4" w:rsidRPr="00AD46B4" w:rsidRDefault="00AD46B4" w:rsidP="007A5488">
            <w:pPr>
              <w:spacing w:after="0" w:line="240" w:lineRule="auto"/>
              <w:jc w:val="both"/>
              <w:rPr>
                <w:sz w:val="20"/>
                <w:szCs w:val="20"/>
              </w:rPr>
            </w:pPr>
            <w:r w:rsidRPr="00AD46B4">
              <w:rPr>
                <w:sz w:val="20"/>
                <w:szCs w:val="20"/>
              </w:rPr>
              <w:t>Visa perkama įranga turi būti pilnai paruošta darbui: įranga pilnai sumontuota, instaliuotos programos (jei naudojamos), įranga testuota</w:t>
            </w:r>
            <w:r>
              <w:rPr>
                <w:sz w:val="20"/>
                <w:szCs w:val="20"/>
              </w:rPr>
              <w:t>.</w:t>
            </w:r>
          </w:p>
        </w:tc>
      </w:tr>
      <w:tr w:rsidR="00AD46B4" w:rsidRPr="008A25BE" w14:paraId="065B259A" w14:textId="77777777" w:rsidTr="007A5488">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0140CF13" w14:textId="77777777" w:rsidR="00AD46B4" w:rsidRPr="008A25BE" w:rsidRDefault="00AD46B4" w:rsidP="00A630E0">
            <w:pPr>
              <w:numPr>
                <w:ilvl w:val="0"/>
                <w:numId w:val="30"/>
              </w:numPr>
              <w:snapToGrid w:val="0"/>
              <w:spacing w:after="0" w:line="240" w:lineRule="auto"/>
              <w:ind w:left="0" w:firstLine="0"/>
              <w:jc w:val="both"/>
              <w:rPr>
                <w:rFonts w:eastAsia="Times New Roman"/>
                <w:sz w:val="20"/>
                <w:szCs w:val="20"/>
              </w:rPr>
            </w:pPr>
          </w:p>
        </w:tc>
        <w:tc>
          <w:tcPr>
            <w:tcW w:w="13892" w:type="dxa"/>
            <w:tcBorders>
              <w:top w:val="single" w:sz="4" w:space="0" w:color="auto"/>
              <w:left w:val="single" w:sz="4" w:space="0" w:color="auto"/>
              <w:bottom w:val="single" w:sz="4" w:space="0" w:color="auto"/>
              <w:right w:val="single" w:sz="4" w:space="0" w:color="auto"/>
            </w:tcBorders>
            <w:vAlign w:val="center"/>
          </w:tcPr>
          <w:p w14:paraId="2E54CD77" w14:textId="7E1F91E1" w:rsidR="00AD46B4" w:rsidRPr="00AD46B4" w:rsidRDefault="00AD46B4" w:rsidP="007A5488">
            <w:pPr>
              <w:spacing w:after="0" w:line="240" w:lineRule="auto"/>
              <w:jc w:val="both"/>
              <w:rPr>
                <w:sz w:val="20"/>
                <w:szCs w:val="20"/>
              </w:rPr>
            </w:pPr>
            <w:r w:rsidRPr="00AD46B4">
              <w:rPr>
                <w:sz w:val="20"/>
                <w:szCs w:val="20"/>
              </w:rPr>
              <w:t>Į pasiūlymo kainą turi būti įtrauktos ir įrangos instaliavimo (jei taikoma) bei personalo apmokymo su įranga išlaidos. Tiekėjas įsipareigoja apmokyti personalą dirbti su  įranga bei suteikti bazines žinias apie įrangos technines panaudojimo galimybes įrangos pristatymo vietoje ne vėliau kaip per 1 mėn. nuo įrangos pristatymo dienos iš anksto suderintu laiku</w:t>
            </w:r>
            <w:r>
              <w:rPr>
                <w:sz w:val="20"/>
                <w:szCs w:val="20"/>
              </w:rPr>
              <w:t>.</w:t>
            </w:r>
          </w:p>
        </w:tc>
      </w:tr>
      <w:tr w:rsidR="00A630E0" w:rsidRPr="008A25BE" w14:paraId="034A34FA" w14:textId="77777777" w:rsidTr="007A5488">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6B2C21D6" w14:textId="77777777" w:rsidR="00A630E0" w:rsidRPr="008A25BE" w:rsidRDefault="00A630E0" w:rsidP="00A630E0">
            <w:pPr>
              <w:numPr>
                <w:ilvl w:val="0"/>
                <w:numId w:val="30"/>
              </w:numPr>
              <w:snapToGrid w:val="0"/>
              <w:spacing w:after="0" w:line="240" w:lineRule="auto"/>
              <w:ind w:left="0" w:firstLine="0"/>
              <w:jc w:val="both"/>
              <w:rPr>
                <w:rFonts w:eastAsia="Times New Roman"/>
                <w:sz w:val="20"/>
                <w:szCs w:val="20"/>
              </w:rPr>
            </w:pPr>
          </w:p>
        </w:tc>
        <w:tc>
          <w:tcPr>
            <w:tcW w:w="13892" w:type="dxa"/>
            <w:tcBorders>
              <w:top w:val="single" w:sz="4" w:space="0" w:color="auto"/>
              <w:left w:val="single" w:sz="4" w:space="0" w:color="auto"/>
              <w:bottom w:val="single" w:sz="4" w:space="0" w:color="auto"/>
              <w:right w:val="single" w:sz="4" w:space="0" w:color="auto"/>
            </w:tcBorders>
            <w:vAlign w:val="center"/>
          </w:tcPr>
          <w:p w14:paraId="171B098D" w14:textId="77777777" w:rsidR="00A630E0" w:rsidRPr="008A25BE" w:rsidRDefault="00A630E0" w:rsidP="007A5488">
            <w:pPr>
              <w:spacing w:after="0" w:line="240" w:lineRule="auto"/>
              <w:jc w:val="both"/>
              <w:rPr>
                <w:sz w:val="20"/>
                <w:szCs w:val="20"/>
              </w:rPr>
            </w:pPr>
            <w:r>
              <w:rPr>
                <w:sz w:val="20"/>
                <w:szCs w:val="20"/>
              </w:rPr>
              <w:t>Prekių pristatymo terminas – 2 mėnesiai.</w:t>
            </w:r>
          </w:p>
        </w:tc>
      </w:tr>
    </w:tbl>
    <w:p w14:paraId="50DF0AA0" w14:textId="77777777" w:rsidR="00A630E0" w:rsidRPr="008A25BE" w:rsidRDefault="00A630E0" w:rsidP="00A630E0">
      <w:pPr>
        <w:pStyle w:val="Sraopastraipa"/>
        <w:spacing w:after="0"/>
        <w:ind w:left="644"/>
        <w:jc w:val="right"/>
        <w:rPr>
          <w:caps/>
          <w:sz w:val="28"/>
          <w:szCs w:val="28"/>
        </w:rPr>
      </w:pPr>
    </w:p>
    <w:p w14:paraId="17A771A0" w14:textId="77777777" w:rsidR="00A630E0" w:rsidRPr="008A25BE" w:rsidRDefault="00A630E0" w:rsidP="00A630E0">
      <w:pPr>
        <w:pStyle w:val="Sraopastraipa"/>
        <w:numPr>
          <w:ilvl w:val="0"/>
          <w:numId w:val="35"/>
        </w:numPr>
        <w:spacing w:after="0"/>
        <w:rPr>
          <w:b/>
          <w:bCs/>
          <w:caps/>
          <w:szCs w:val="24"/>
        </w:rPr>
      </w:pPr>
      <w:r w:rsidRPr="008A25BE">
        <w:rPr>
          <w:b/>
          <w:bCs/>
          <w:caps/>
          <w:szCs w:val="24"/>
        </w:rPr>
        <w:t>APLINKOSAUGINIAI REIKLAVIMAI</w:t>
      </w:r>
    </w:p>
    <w:p w14:paraId="0DBEB4E9" w14:textId="77777777" w:rsidR="00A630E0" w:rsidRPr="008A25BE" w:rsidRDefault="00A630E0" w:rsidP="00A630E0">
      <w:pPr>
        <w:pStyle w:val="Sraopastraipa"/>
        <w:numPr>
          <w:ilvl w:val="0"/>
          <w:numId w:val="33"/>
        </w:numPr>
        <w:suppressAutoHyphens/>
        <w:spacing w:after="0" w:line="256" w:lineRule="auto"/>
        <w:jc w:val="both"/>
        <w:rPr>
          <w:vanish/>
          <w:szCs w:val="24"/>
        </w:rPr>
      </w:pPr>
    </w:p>
    <w:p w14:paraId="682F0172" w14:textId="77777777" w:rsidR="00A630E0" w:rsidRPr="008A25BE" w:rsidRDefault="00A630E0" w:rsidP="00A630E0">
      <w:pPr>
        <w:pStyle w:val="Sraopastraipa"/>
        <w:numPr>
          <w:ilvl w:val="0"/>
          <w:numId w:val="33"/>
        </w:numPr>
        <w:suppressAutoHyphens/>
        <w:spacing w:after="0" w:line="256" w:lineRule="auto"/>
        <w:jc w:val="both"/>
        <w:rPr>
          <w:vanish/>
          <w:szCs w:val="24"/>
        </w:rPr>
      </w:pPr>
    </w:p>
    <w:p w14:paraId="6E575218" w14:textId="77777777" w:rsidR="00A630E0" w:rsidRPr="008A25BE" w:rsidRDefault="00A630E0" w:rsidP="00A630E0">
      <w:pPr>
        <w:pStyle w:val="Sraopastraipa"/>
        <w:numPr>
          <w:ilvl w:val="0"/>
          <w:numId w:val="33"/>
        </w:numPr>
        <w:suppressAutoHyphens/>
        <w:spacing w:after="0" w:line="256" w:lineRule="auto"/>
        <w:jc w:val="both"/>
        <w:rPr>
          <w:vanish/>
          <w:szCs w:val="24"/>
        </w:rPr>
      </w:pPr>
    </w:p>
    <w:p w14:paraId="26F56133" w14:textId="77777777" w:rsidR="00A630E0" w:rsidRPr="00C31921" w:rsidRDefault="00A630E0" w:rsidP="00A630E0">
      <w:pPr>
        <w:pStyle w:val="Sraopastraipa"/>
        <w:numPr>
          <w:ilvl w:val="1"/>
          <w:numId w:val="33"/>
        </w:numPr>
        <w:tabs>
          <w:tab w:val="left" w:pos="426"/>
        </w:tabs>
        <w:suppressAutoHyphens/>
        <w:spacing w:after="0" w:line="256" w:lineRule="auto"/>
        <w:ind w:left="0" w:firstLine="0"/>
        <w:jc w:val="both"/>
        <w:rPr>
          <w:szCs w:val="24"/>
        </w:rPr>
      </w:pPr>
      <w:r w:rsidRPr="008A25BE">
        <w:rPr>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w:t>
      </w:r>
      <w:r w:rsidRPr="008A25BE">
        <w:rPr>
          <w:rFonts w:ascii="Aptos" w:eastAsiaTheme="minorHAnsi" w:hAnsi="Aptos" w:cstheme="minorBidi"/>
        </w:rPr>
        <w:t xml:space="preserve"> </w:t>
      </w:r>
      <w:r w:rsidRPr="008A25BE">
        <w:rPr>
          <w:szCs w:val="24"/>
        </w:rPr>
        <w:t>Aplinkos apsaugos kriterijai nustatyti Sutarties projekte 13 dalyje.</w:t>
      </w:r>
    </w:p>
    <w:p w14:paraId="2E9EAC62" w14:textId="77777777" w:rsidR="00A630E0" w:rsidRPr="008A25BE" w:rsidRDefault="00A630E0" w:rsidP="00A630E0">
      <w:pPr>
        <w:pStyle w:val="Sraopastraipa"/>
        <w:spacing w:after="0"/>
        <w:ind w:left="644"/>
        <w:rPr>
          <w:b/>
          <w:bCs/>
          <w:caps/>
          <w:sz w:val="28"/>
          <w:szCs w:val="28"/>
        </w:rPr>
      </w:pPr>
    </w:p>
    <w:p w14:paraId="1847F0B0" w14:textId="77777777" w:rsidR="00A630E0" w:rsidRDefault="00A630E0" w:rsidP="00A630E0">
      <w:pPr>
        <w:pStyle w:val="Sraopastraipa"/>
        <w:numPr>
          <w:ilvl w:val="0"/>
          <w:numId w:val="35"/>
        </w:numPr>
        <w:spacing w:after="0"/>
        <w:rPr>
          <w:b/>
          <w:bCs/>
          <w:caps/>
          <w:szCs w:val="24"/>
        </w:rPr>
      </w:pPr>
      <w:r w:rsidRPr="008A25BE">
        <w:rPr>
          <w:b/>
          <w:bCs/>
          <w:caps/>
          <w:szCs w:val="24"/>
        </w:rPr>
        <w:t>techninė specifikacija</w:t>
      </w:r>
    </w:p>
    <w:p w14:paraId="1E989F25" w14:textId="77777777" w:rsidR="00AD46B4" w:rsidRPr="00AD46B4" w:rsidRDefault="00AD46B4" w:rsidP="00AD46B4">
      <w:pPr>
        <w:suppressAutoHyphens/>
        <w:spacing w:after="0" w:line="360" w:lineRule="auto"/>
        <w:rPr>
          <w:b/>
        </w:rPr>
      </w:pPr>
    </w:p>
    <w:p w14:paraId="277968D9" w14:textId="0A9FFA54" w:rsidR="00EF77C4" w:rsidRPr="00405597" w:rsidRDefault="00690D77" w:rsidP="00405597">
      <w:pPr>
        <w:suppressAutoHyphens/>
        <w:spacing w:after="0"/>
        <w:ind w:left="720"/>
        <w:jc w:val="center"/>
        <w:rPr>
          <w:b/>
          <w:caps/>
          <w:sz w:val="22"/>
        </w:rPr>
      </w:pPr>
      <w:r w:rsidRPr="00405597">
        <w:rPr>
          <w:b/>
          <w:sz w:val="20"/>
          <w:szCs w:val="18"/>
        </w:rPr>
        <w:t>2</w:t>
      </w:r>
      <w:r w:rsidR="00325620" w:rsidRPr="00405597">
        <w:rPr>
          <w:b/>
          <w:sz w:val="20"/>
          <w:szCs w:val="18"/>
        </w:rPr>
        <w:t xml:space="preserve"> lentelė</w:t>
      </w:r>
      <w:r w:rsidR="00405597" w:rsidRPr="00405597">
        <w:rPr>
          <w:b/>
          <w:sz w:val="20"/>
          <w:szCs w:val="18"/>
        </w:rPr>
        <w:t xml:space="preserve"> „Techninė specifikacija“</w:t>
      </w:r>
    </w:p>
    <w:tbl>
      <w:tblPr>
        <w:tblStyle w:val="Lentelstinklelis1"/>
        <w:tblW w:w="14601" w:type="dxa"/>
        <w:tblInd w:w="-15" w:type="dxa"/>
        <w:tblLayout w:type="fixed"/>
        <w:tblLook w:val="04A0" w:firstRow="1" w:lastRow="0" w:firstColumn="1" w:lastColumn="0" w:noHBand="0" w:noVBand="1"/>
      </w:tblPr>
      <w:tblGrid>
        <w:gridCol w:w="565"/>
        <w:gridCol w:w="1420"/>
        <w:gridCol w:w="4394"/>
        <w:gridCol w:w="851"/>
        <w:gridCol w:w="3543"/>
        <w:gridCol w:w="2268"/>
        <w:gridCol w:w="1560"/>
      </w:tblGrid>
      <w:tr w:rsidR="00AD46B4" w:rsidRPr="00A506E9" w14:paraId="79C10788" w14:textId="77777777" w:rsidTr="00AD46B4">
        <w:trPr>
          <w:trHeight w:val="50"/>
        </w:trPr>
        <w:tc>
          <w:tcPr>
            <w:tcW w:w="565" w:type="dxa"/>
            <w:vMerge w:val="restart"/>
            <w:tcBorders>
              <w:top w:val="single" w:sz="12" w:space="0" w:color="auto"/>
              <w:left w:val="single" w:sz="12" w:space="0" w:color="auto"/>
              <w:right w:val="single" w:sz="12" w:space="0" w:color="auto"/>
            </w:tcBorders>
            <w:vAlign w:val="center"/>
            <w:hideMark/>
          </w:tcPr>
          <w:p w14:paraId="77B8222C" w14:textId="77777777" w:rsidR="00AD46B4" w:rsidRPr="00A506E9" w:rsidRDefault="00AD46B4" w:rsidP="00A506E9">
            <w:pPr>
              <w:tabs>
                <w:tab w:val="left" w:pos="447"/>
              </w:tabs>
              <w:ind w:right="36"/>
              <w:rPr>
                <w:rFonts w:eastAsia="Times New Roman"/>
                <w:b/>
                <w:sz w:val="20"/>
                <w:szCs w:val="20"/>
              </w:rPr>
            </w:pPr>
            <w:r w:rsidRPr="00A506E9">
              <w:rPr>
                <w:rFonts w:eastAsia="Times New Roman"/>
                <w:b/>
                <w:sz w:val="20"/>
                <w:szCs w:val="20"/>
              </w:rPr>
              <w:t>Eil. Nr.</w:t>
            </w:r>
          </w:p>
        </w:tc>
        <w:tc>
          <w:tcPr>
            <w:tcW w:w="1420" w:type="dxa"/>
            <w:vMerge w:val="restart"/>
            <w:tcBorders>
              <w:top w:val="single" w:sz="12" w:space="0" w:color="auto"/>
              <w:left w:val="single" w:sz="12" w:space="0" w:color="auto"/>
              <w:right w:val="single" w:sz="12" w:space="0" w:color="auto"/>
            </w:tcBorders>
            <w:vAlign w:val="center"/>
            <w:hideMark/>
          </w:tcPr>
          <w:p w14:paraId="6E03EDEA" w14:textId="77777777" w:rsidR="00AD46B4" w:rsidRPr="00A506E9" w:rsidRDefault="00AD46B4" w:rsidP="00A506E9">
            <w:pPr>
              <w:rPr>
                <w:rFonts w:eastAsia="Times New Roman"/>
                <w:b/>
                <w:sz w:val="20"/>
                <w:szCs w:val="20"/>
              </w:rPr>
            </w:pPr>
            <w:r w:rsidRPr="00A506E9">
              <w:rPr>
                <w:rFonts w:eastAsia="Times New Roman"/>
                <w:b/>
                <w:sz w:val="20"/>
                <w:szCs w:val="20"/>
              </w:rPr>
              <w:t>Pavadinimas</w:t>
            </w:r>
          </w:p>
        </w:tc>
        <w:tc>
          <w:tcPr>
            <w:tcW w:w="4394" w:type="dxa"/>
            <w:vMerge w:val="restart"/>
            <w:tcBorders>
              <w:top w:val="single" w:sz="12" w:space="0" w:color="auto"/>
              <w:left w:val="single" w:sz="12" w:space="0" w:color="auto"/>
              <w:right w:val="single" w:sz="12" w:space="0" w:color="auto"/>
            </w:tcBorders>
            <w:vAlign w:val="center"/>
            <w:hideMark/>
          </w:tcPr>
          <w:p w14:paraId="27CB14A2" w14:textId="77777777" w:rsidR="00AD46B4" w:rsidRPr="00A506E9" w:rsidRDefault="00AD46B4" w:rsidP="00A506E9">
            <w:pPr>
              <w:rPr>
                <w:rFonts w:eastAsia="Times New Roman"/>
                <w:b/>
                <w:sz w:val="20"/>
                <w:szCs w:val="20"/>
              </w:rPr>
            </w:pPr>
            <w:r w:rsidRPr="00A506E9">
              <w:rPr>
                <w:rFonts w:eastAsia="Times New Roman"/>
                <w:b/>
                <w:sz w:val="20"/>
                <w:szCs w:val="20"/>
              </w:rPr>
              <w:t>Aprašymas</w:t>
            </w:r>
          </w:p>
        </w:tc>
        <w:tc>
          <w:tcPr>
            <w:tcW w:w="851" w:type="dxa"/>
            <w:vMerge w:val="restart"/>
            <w:tcBorders>
              <w:top w:val="single" w:sz="12" w:space="0" w:color="auto"/>
              <w:left w:val="single" w:sz="12" w:space="0" w:color="auto"/>
              <w:right w:val="single" w:sz="12" w:space="0" w:color="auto"/>
            </w:tcBorders>
            <w:vAlign w:val="center"/>
            <w:hideMark/>
          </w:tcPr>
          <w:p w14:paraId="34E3509C" w14:textId="77777777" w:rsidR="00AD46B4" w:rsidRPr="00A506E9" w:rsidRDefault="00AD46B4" w:rsidP="00A506E9">
            <w:pPr>
              <w:rPr>
                <w:rFonts w:eastAsia="Times New Roman"/>
                <w:b/>
                <w:sz w:val="20"/>
                <w:szCs w:val="20"/>
              </w:rPr>
            </w:pPr>
            <w:r w:rsidRPr="00A506E9">
              <w:rPr>
                <w:rFonts w:eastAsia="Times New Roman"/>
                <w:b/>
                <w:sz w:val="20"/>
                <w:szCs w:val="20"/>
              </w:rPr>
              <w:t>Kiekis vnt.</w:t>
            </w:r>
          </w:p>
        </w:tc>
        <w:tc>
          <w:tcPr>
            <w:tcW w:w="7371" w:type="dxa"/>
            <w:gridSpan w:val="3"/>
            <w:tcBorders>
              <w:top w:val="single" w:sz="12" w:space="0" w:color="auto"/>
              <w:left w:val="single" w:sz="12" w:space="0" w:color="auto"/>
              <w:bottom w:val="single" w:sz="4" w:space="0" w:color="auto"/>
              <w:right w:val="single" w:sz="12" w:space="0" w:color="auto"/>
            </w:tcBorders>
            <w:vAlign w:val="center"/>
          </w:tcPr>
          <w:p w14:paraId="68121DF1" w14:textId="4A1D1232" w:rsidR="00AD46B4" w:rsidRPr="00A506E9" w:rsidRDefault="00AD46B4" w:rsidP="00AD46B4">
            <w:pPr>
              <w:jc w:val="center"/>
              <w:rPr>
                <w:rFonts w:eastAsia="Times New Roman"/>
                <w:b/>
                <w:sz w:val="20"/>
                <w:szCs w:val="20"/>
              </w:rPr>
            </w:pPr>
            <w:r w:rsidRPr="00A506E9">
              <w:rPr>
                <w:b/>
                <w:sz w:val="20"/>
                <w:szCs w:val="20"/>
              </w:rPr>
              <w:t>Siūlomos prekės parametrai ir juos pagrindžiantys dokumentai</w:t>
            </w:r>
          </w:p>
        </w:tc>
      </w:tr>
      <w:tr w:rsidR="00AD46B4" w:rsidRPr="00A506E9" w14:paraId="43040AF2" w14:textId="77777777" w:rsidTr="00AD46B4">
        <w:trPr>
          <w:trHeight w:val="345"/>
        </w:trPr>
        <w:tc>
          <w:tcPr>
            <w:tcW w:w="565" w:type="dxa"/>
            <w:vMerge/>
            <w:tcBorders>
              <w:left w:val="single" w:sz="12" w:space="0" w:color="auto"/>
              <w:right w:val="single" w:sz="12" w:space="0" w:color="auto"/>
            </w:tcBorders>
            <w:vAlign w:val="center"/>
          </w:tcPr>
          <w:p w14:paraId="2DF30751" w14:textId="77777777" w:rsidR="00AD46B4" w:rsidRPr="00A506E9" w:rsidRDefault="00AD46B4" w:rsidP="00A506E9">
            <w:pPr>
              <w:tabs>
                <w:tab w:val="left" w:pos="447"/>
              </w:tabs>
              <w:ind w:right="36"/>
              <w:rPr>
                <w:rFonts w:eastAsia="Times New Roman"/>
                <w:b/>
                <w:sz w:val="20"/>
                <w:szCs w:val="20"/>
              </w:rPr>
            </w:pPr>
          </w:p>
        </w:tc>
        <w:tc>
          <w:tcPr>
            <w:tcW w:w="1420" w:type="dxa"/>
            <w:vMerge/>
            <w:tcBorders>
              <w:left w:val="single" w:sz="12" w:space="0" w:color="auto"/>
              <w:right w:val="single" w:sz="12" w:space="0" w:color="auto"/>
            </w:tcBorders>
            <w:vAlign w:val="center"/>
          </w:tcPr>
          <w:p w14:paraId="5F6C7515" w14:textId="77777777" w:rsidR="00AD46B4" w:rsidRPr="00A506E9" w:rsidRDefault="00AD46B4" w:rsidP="00A506E9">
            <w:pPr>
              <w:rPr>
                <w:rFonts w:eastAsia="Times New Roman"/>
                <w:b/>
                <w:sz w:val="20"/>
                <w:szCs w:val="20"/>
              </w:rPr>
            </w:pPr>
          </w:p>
        </w:tc>
        <w:tc>
          <w:tcPr>
            <w:tcW w:w="4394" w:type="dxa"/>
            <w:vMerge/>
            <w:tcBorders>
              <w:left w:val="single" w:sz="12" w:space="0" w:color="auto"/>
              <w:right w:val="single" w:sz="12" w:space="0" w:color="auto"/>
            </w:tcBorders>
            <w:vAlign w:val="center"/>
          </w:tcPr>
          <w:p w14:paraId="5ED48B7B" w14:textId="77777777" w:rsidR="00AD46B4" w:rsidRPr="00A506E9" w:rsidRDefault="00AD46B4" w:rsidP="00A506E9">
            <w:pPr>
              <w:rPr>
                <w:rFonts w:eastAsia="Times New Roman"/>
                <w:b/>
                <w:sz w:val="20"/>
                <w:szCs w:val="20"/>
              </w:rPr>
            </w:pPr>
          </w:p>
        </w:tc>
        <w:tc>
          <w:tcPr>
            <w:tcW w:w="851" w:type="dxa"/>
            <w:vMerge/>
            <w:tcBorders>
              <w:left w:val="single" w:sz="12" w:space="0" w:color="auto"/>
              <w:right w:val="single" w:sz="12" w:space="0" w:color="auto"/>
            </w:tcBorders>
            <w:vAlign w:val="center"/>
          </w:tcPr>
          <w:p w14:paraId="1AF7DA42" w14:textId="77777777" w:rsidR="00AD46B4" w:rsidRPr="00A506E9" w:rsidRDefault="00AD46B4" w:rsidP="00A506E9">
            <w:pPr>
              <w:rPr>
                <w:rFonts w:eastAsia="Times New Roman"/>
                <w:b/>
                <w:sz w:val="20"/>
                <w:szCs w:val="20"/>
              </w:rPr>
            </w:pPr>
          </w:p>
        </w:tc>
        <w:tc>
          <w:tcPr>
            <w:tcW w:w="3543" w:type="dxa"/>
            <w:vMerge w:val="restart"/>
            <w:tcBorders>
              <w:top w:val="single" w:sz="4" w:space="0" w:color="auto"/>
              <w:left w:val="single" w:sz="12" w:space="0" w:color="auto"/>
              <w:right w:val="single" w:sz="8" w:space="0" w:color="auto"/>
            </w:tcBorders>
            <w:vAlign w:val="center"/>
          </w:tcPr>
          <w:p w14:paraId="024732D7" w14:textId="77777777" w:rsidR="00AD46B4" w:rsidRPr="00A506E9" w:rsidRDefault="00AD46B4" w:rsidP="00AD46B4">
            <w:pPr>
              <w:widowControl w:val="0"/>
              <w:jc w:val="center"/>
              <w:rPr>
                <w:b/>
                <w:color w:val="FF0000"/>
                <w:sz w:val="20"/>
                <w:szCs w:val="20"/>
              </w:rPr>
            </w:pPr>
            <w:r w:rsidRPr="00A506E9">
              <w:rPr>
                <w:b/>
                <w:sz w:val="20"/>
                <w:szCs w:val="20"/>
              </w:rPr>
              <w:t>Siūlomos prekės parametrai, gamintojas, modelis</w:t>
            </w:r>
          </w:p>
          <w:p w14:paraId="1C6B8BC1" w14:textId="6F17E088" w:rsidR="00AD46B4" w:rsidRPr="00A506E9" w:rsidRDefault="00AD46B4" w:rsidP="00AD46B4">
            <w:pPr>
              <w:jc w:val="center"/>
              <w:rPr>
                <w:rFonts w:eastAsia="Times New Roman"/>
                <w:b/>
                <w:sz w:val="20"/>
                <w:szCs w:val="20"/>
              </w:rPr>
            </w:pPr>
            <w:r w:rsidRPr="00A506E9">
              <w:rPr>
                <w:i/>
                <w:color w:val="FF0000"/>
                <w:sz w:val="20"/>
                <w:szCs w:val="20"/>
              </w:rPr>
              <w:t>(pildo tiekėjas</w:t>
            </w:r>
            <w:r w:rsidRPr="00A506E9">
              <w:rPr>
                <w:b/>
                <w:i/>
                <w:color w:val="FF0000"/>
                <w:sz w:val="20"/>
                <w:szCs w:val="20"/>
              </w:rPr>
              <w:t>)</w:t>
            </w:r>
          </w:p>
        </w:tc>
        <w:tc>
          <w:tcPr>
            <w:tcW w:w="3828" w:type="dxa"/>
            <w:gridSpan w:val="2"/>
            <w:tcBorders>
              <w:top w:val="single" w:sz="4" w:space="0" w:color="auto"/>
              <w:left w:val="single" w:sz="8" w:space="0" w:color="auto"/>
              <w:bottom w:val="single" w:sz="4" w:space="0" w:color="auto"/>
              <w:right w:val="single" w:sz="12" w:space="0" w:color="auto"/>
            </w:tcBorders>
            <w:vAlign w:val="center"/>
          </w:tcPr>
          <w:p w14:paraId="12B76F59" w14:textId="13C4E576" w:rsidR="00AD46B4" w:rsidRPr="00A506E9" w:rsidRDefault="00AD46B4" w:rsidP="00AD46B4">
            <w:pPr>
              <w:jc w:val="center"/>
              <w:rPr>
                <w:rFonts w:eastAsia="Times New Roman"/>
                <w:b/>
                <w:sz w:val="20"/>
                <w:szCs w:val="20"/>
              </w:rPr>
            </w:pPr>
            <w:r w:rsidRPr="00A506E9">
              <w:rPr>
                <w:b/>
                <w:bCs/>
                <w:sz w:val="20"/>
                <w:szCs w:val="20"/>
              </w:rPr>
              <w:t>Pasiūlymo dokumentai, patvirtinantys siūlomos prekės parametrus</w:t>
            </w:r>
          </w:p>
        </w:tc>
      </w:tr>
      <w:tr w:rsidR="00AD46B4" w:rsidRPr="00A506E9" w14:paraId="73D6B343" w14:textId="77777777" w:rsidTr="00AD46B4">
        <w:trPr>
          <w:trHeight w:val="383"/>
        </w:trPr>
        <w:tc>
          <w:tcPr>
            <w:tcW w:w="565" w:type="dxa"/>
            <w:vMerge/>
            <w:tcBorders>
              <w:left w:val="single" w:sz="12" w:space="0" w:color="auto"/>
              <w:bottom w:val="single" w:sz="12" w:space="0" w:color="auto"/>
              <w:right w:val="single" w:sz="12" w:space="0" w:color="auto"/>
            </w:tcBorders>
            <w:vAlign w:val="center"/>
          </w:tcPr>
          <w:p w14:paraId="53A3B234" w14:textId="77777777" w:rsidR="00AD46B4" w:rsidRPr="00A506E9" w:rsidRDefault="00AD46B4" w:rsidP="00A506E9">
            <w:pPr>
              <w:tabs>
                <w:tab w:val="left" w:pos="447"/>
              </w:tabs>
              <w:ind w:right="36"/>
              <w:rPr>
                <w:rFonts w:eastAsia="Times New Roman"/>
                <w:b/>
                <w:sz w:val="20"/>
                <w:szCs w:val="20"/>
              </w:rPr>
            </w:pPr>
          </w:p>
        </w:tc>
        <w:tc>
          <w:tcPr>
            <w:tcW w:w="1420" w:type="dxa"/>
            <w:vMerge/>
            <w:tcBorders>
              <w:left w:val="single" w:sz="12" w:space="0" w:color="auto"/>
              <w:bottom w:val="single" w:sz="12" w:space="0" w:color="auto"/>
              <w:right w:val="single" w:sz="12" w:space="0" w:color="auto"/>
            </w:tcBorders>
            <w:vAlign w:val="center"/>
          </w:tcPr>
          <w:p w14:paraId="49F84D88" w14:textId="77777777" w:rsidR="00AD46B4" w:rsidRPr="00A506E9" w:rsidRDefault="00AD46B4" w:rsidP="00A506E9">
            <w:pPr>
              <w:rPr>
                <w:rFonts w:eastAsia="Times New Roman"/>
                <w:b/>
                <w:sz w:val="20"/>
                <w:szCs w:val="20"/>
              </w:rPr>
            </w:pPr>
          </w:p>
        </w:tc>
        <w:tc>
          <w:tcPr>
            <w:tcW w:w="4394" w:type="dxa"/>
            <w:vMerge/>
            <w:tcBorders>
              <w:left w:val="single" w:sz="12" w:space="0" w:color="auto"/>
              <w:bottom w:val="single" w:sz="12" w:space="0" w:color="auto"/>
              <w:right w:val="single" w:sz="12" w:space="0" w:color="auto"/>
            </w:tcBorders>
            <w:vAlign w:val="center"/>
          </w:tcPr>
          <w:p w14:paraId="55C32FAC" w14:textId="77777777" w:rsidR="00AD46B4" w:rsidRPr="00A506E9" w:rsidRDefault="00AD46B4" w:rsidP="00A506E9">
            <w:pPr>
              <w:rPr>
                <w:rFonts w:eastAsia="Times New Roman"/>
                <w:b/>
                <w:sz w:val="20"/>
                <w:szCs w:val="20"/>
              </w:rPr>
            </w:pPr>
          </w:p>
        </w:tc>
        <w:tc>
          <w:tcPr>
            <w:tcW w:w="851" w:type="dxa"/>
            <w:vMerge/>
            <w:tcBorders>
              <w:left w:val="single" w:sz="12" w:space="0" w:color="auto"/>
              <w:bottom w:val="single" w:sz="12" w:space="0" w:color="auto"/>
              <w:right w:val="single" w:sz="12" w:space="0" w:color="auto"/>
            </w:tcBorders>
            <w:vAlign w:val="center"/>
          </w:tcPr>
          <w:p w14:paraId="3C08CE73" w14:textId="77777777" w:rsidR="00AD46B4" w:rsidRPr="00A506E9" w:rsidRDefault="00AD46B4" w:rsidP="00A506E9">
            <w:pPr>
              <w:rPr>
                <w:rFonts w:eastAsia="Times New Roman"/>
                <w:b/>
                <w:sz w:val="20"/>
                <w:szCs w:val="20"/>
              </w:rPr>
            </w:pPr>
          </w:p>
        </w:tc>
        <w:tc>
          <w:tcPr>
            <w:tcW w:w="3543" w:type="dxa"/>
            <w:vMerge/>
            <w:tcBorders>
              <w:left w:val="single" w:sz="12" w:space="0" w:color="auto"/>
              <w:bottom w:val="single" w:sz="12" w:space="0" w:color="auto"/>
              <w:right w:val="single" w:sz="8" w:space="0" w:color="auto"/>
            </w:tcBorders>
            <w:vAlign w:val="center"/>
          </w:tcPr>
          <w:p w14:paraId="3E8C5C76" w14:textId="77777777" w:rsidR="00AD46B4" w:rsidRPr="00A506E9" w:rsidRDefault="00AD46B4" w:rsidP="00AD46B4">
            <w:pPr>
              <w:jc w:val="center"/>
              <w:rPr>
                <w:rFonts w:eastAsia="Times New Roman"/>
                <w:b/>
                <w:sz w:val="20"/>
                <w:szCs w:val="20"/>
              </w:rPr>
            </w:pPr>
          </w:p>
        </w:tc>
        <w:tc>
          <w:tcPr>
            <w:tcW w:w="2268" w:type="dxa"/>
            <w:tcBorders>
              <w:top w:val="single" w:sz="4" w:space="0" w:color="auto"/>
              <w:left w:val="single" w:sz="8" w:space="0" w:color="auto"/>
              <w:bottom w:val="single" w:sz="12" w:space="0" w:color="auto"/>
              <w:right w:val="single" w:sz="4" w:space="0" w:color="auto"/>
            </w:tcBorders>
            <w:vAlign w:val="center"/>
          </w:tcPr>
          <w:p w14:paraId="03A3A987" w14:textId="45DDFA9B" w:rsidR="00AD46B4" w:rsidRPr="00A506E9" w:rsidRDefault="00AD46B4" w:rsidP="00AD46B4">
            <w:pPr>
              <w:widowControl w:val="0"/>
              <w:jc w:val="center"/>
              <w:rPr>
                <w:bCs/>
                <w:color w:val="FF0000"/>
                <w:sz w:val="20"/>
                <w:szCs w:val="20"/>
              </w:rPr>
            </w:pPr>
            <w:r w:rsidRPr="00A506E9">
              <w:rPr>
                <w:b/>
                <w:bCs/>
                <w:sz w:val="20"/>
                <w:szCs w:val="20"/>
              </w:rPr>
              <w:t>Dokumento pavadinimas</w:t>
            </w:r>
          </w:p>
          <w:p w14:paraId="29C3FDA0" w14:textId="020DC01D" w:rsidR="00AD46B4" w:rsidRPr="00A506E9" w:rsidRDefault="00AD46B4" w:rsidP="00AD46B4">
            <w:pPr>
              <w:jc w:val="center"/>
              <w:rPr>
                <w:rFonts w:eastAsia="Times New Roman"/>
                <w:b/>
                <w:sz w:val="20"/>
                <w:szCs w:val="20"/>
              </w:rPr>
            </w:pPr>
            <w:r w:rsidRPr="00A506E9">
              <w:rPr>
                <w:i/>
                <w:color w:val="FF0000"/>
                <w:sz w:val="20"/>
                <w:szCs w:val="20"/>
              </w:rPr>
              <w:lastRenderedPageBreak/>
              <w:t>(pildo tiekėjas</w:t>
            </w:r>
            <w:r w:rsidRPr="00A506E9">
              <w:rPr>
                <w:b/>
                <w:i/>
                <w:color w:val="FF0000"/>
                <w:sz w:val="20"/>
                <w:szCs w:val="20"/>
              </w:rPr>
              <w:t>)</w:t>
            </w:r>
          </w:p>
        </w:tc>
        <w:tc>
          <w:tcPr>
            <w:tcW w:w="1560" w:type="dxa"/>
            <w:tcBorders>
              <w:top w:val="single" w:sz="4" w:space="0" w:color="auto"/>
              <w:left w:val="single" w:sz="4" w:space="0" w:color="auto"/>
              <w:bottom w:val="single" w:sz="12" w:space="0" w:color="auto"/>
              <w:right w:val="single" w:sz="12" w:space="0" w:color="auto"/>
            </w:tcBorders>
            <w:vAlign w:val="center"/>
          </w:tcPr>
          <w:p w14:paraId="1ABE7EBE" w14:textId="6FE3DAAE" w:rsidR="00AD46B4" w:rsidRPr="00A506E9" w:rsidRDefault="00AD46B4" w:rsidP="00AD46B4">
            <w:pPr>
              <w:widowControl w:val="0"/>
              <w:jc w:val="center"/>
              <w:rPr>
                <w:b/>
                <w:bCs/>
                <w:sz w:val="20"/>
                <w:szCs w:val="20"/>
                <w:lang w:val="fi-FI"/>
              </w:rPr>
            </w:pPr>
            <w:r w:rsidRPr="00A506E9">
              <w:rPr>
                <w:b/>
                <w:bCs/>
                <w:sz w:val="20"/>
                <w:szCs w:val="20"/>
                <w:lang w:val="fi-FI"/>
              </w:rPr>
              <w:lastRenderedPageBreak/>
              <w:t>Pasiūlymo lapo numeris</w:t>
            </w:r>
          </w:p>
          <w:p w14:paraId="5EE5A609" w14:textId="648FD201" w:rsidR="00AD46B4" w:rsidRPr="00A506E9" w:rsidRDefault="00AD46B4" w:rsidP="00AD46B4">
            <w:pPr>
              <w:jc w:val="center"/>
              <w:rPr>
                <w:rFonts w:eastAsia="Times New Roman"/>
                <w:b/>
                <w:sz w:val="20"/>
                <w:szCs w:val="20"/>
              </w:rPr>
            </w:pPr>
            <w:r w:rsidRPr="00A506E9">
              <w:rPr>
                <w:i/>
                <w:color w:val="FF0000"/>
                <w:sz w:val="20"/>
                <w:szCs w:val="20"/>
              </w:rPr>
              <w:lastRenderedPageBreak/>
              <w:t>(pildo tiekėjas</w:t>
            </w:r>
            <w:r w:rsidRPr="00A506E9">
              <w:rPr>
                <w:b/>
                <w:i/>
                <w:color w:val="FF0000"/>
                <w:sz w:val="20"/>
                <w:szCs w:val="20"/>
              </w:rPr>
              <w:t>)</w:t>
            </w:r>
          </w:p>
        </w:tc>
      </w:tr>
      <w:tr w:rsidR="00AD46B4" w:rsidRPr="00A506E9" w14:paraId="3B3A62E6" w14:textId="77777777" w:rsidTr="00AD46B4">
        <w:tc>
          <w:tcPr>
            <w:tcW w:w="565" w:type="dxa"/>
            <w:tcBorders>
              <w:top w:val="single" w:sz="12" w:space="0" w:color="auto"/>
              <w:left w:val="single" w:sz="12" w:space="0" w:color="auto"/>
              <w:bottom w:val="single" w:sz="12" w:space="0" w:color="auto"/>
              <w:right w:val="single" w:sz="4" w:space="0" w:color="auto"/>
            </w:tcBorders>
          </w:tcPr>
          <w:p w14:paraId="7D4ADDEB" w14:textId="77777777" w:rsidR="00AD46B4" w:rsidRPr="00A506E9" w:rsidRDefault="00AD46B4" w:rsidP="00A506E9">
            <w:pPr>
              <w:numPr>
                <w:ilvl w:val="0"/>
                <w:numId w:val="29"/>
              </w:numPr>
              <w:tabs>
                <w:tab w:val="left" w:pos="459"/>
              </w:tabs>
              <w:spacing w:line="256" w:lineRule="auto"/>
              <w:ind w:left="447" w:right="312" w:hanging="447"/>
              <w:contextualSpacing/>
              <w:rPr>
                <w:rFonts w:eastAsia="Times New Roman"/>
                <w:b/>
                <w:sz w:val="20"/>
                <w:szCs w:val="20"/>
              </w:rPr>
            </w:pPr>
          </w:p>
        </w:tc>
        <w:tc>
          <w:tcPr>
            <w:tcW w:w="1420" w:type="dxa"/>
            <w:tcBorders>
              <w:top w:val="single" w:sz="4" w:space="0" w:color="auto"/>
              <w:left w:val="single" w:sz="4" w:space="0" w:color="auto"/>
              <w:bottom w:val="single" w:sz="12" w:space="0" w:color="auto"/>
              <w:right w:val="single" w:sz="4" w:space="0" w:color="auto"/>
            </w:tcBorders>
          </w:tcPr>
          <w:p w14:paraId="3C3087C4" w14:textId="640621D9" w:rsidR="00AD46B4" w:rsidRPr="00A506E9" w:rsidRDefault="00AD46B4" w:rsidP="00A506E9">
            <w:pPr>
              <w:jc w:val="both"/>
              <w:rPr>
                <w:sz w:val="20"/>
                <w:szCs w:val="20"/>
              </w:rPr>
            </w:pPr>
            <w:r w:rsidRPr="00A506E9">
              <w:rPr>
                <w:sz w:val="20"/>
                <w:szCs w:val="20"/>
              </w:rPr>
              <w:t xml:space="preserve">Autonomine atsiurbimo sistema </w:t>
            </w:r>
          </w:p>
        </w:tc>
        <w:tc>
          <w:tcPr>
            <w:tcW w:w="4394" w:type="dxa"/>
            <w:tcBorders>
              <w:top w:val="single" w:sz="4" w:space="0" w:color="auto"/>
              <w:left w:val="nil"/>
              <w:bottom w:val="single" w:sz="12" w:space="0" w:color="auto"/>
              <w:right w:val="single" w:sz="4" w:space="0" w:color="auto"/>
            </w:tcBorders>
          </w:tcPr>
          <w:p w14:paraId="1113DBF8" w14:textId="5A249BB8" w:rsidR="00AD46B4" w:rsidRPr="00A506E9" w:rsidRDefault="00AD46B4" w:rsidP="00A506E9">
            <w:pPr>
              <w:jc w:val="both"/>
              <w:rPr>
                <w:sz w:val="20"/>
                <w:szCs w:val="20"/>
              </w:rPr>
            </w:pPr>
            <w:r w:rsidRPr="00A506E9">
              <w:rPr>
                <w:sz w:val="20"/>
                <w:szCs w:val="20"/>
              </w:rPr>
              <w:t>Mobilus, ratukų pagalba stumdomas įrenginys, skirtas skysčių ir kietųjų dalelių su amalgama surinkimui</w:t>
            </w:r>
            <w:r>
              <w:rPr>
                <w:sz w:val="20"/>
                <w:szCs w:val="20"/>
              </w:rPr>
              <w:t>.</w:t>
            </w:r>
          </w:p>
          <w:p w14:paraId="41EA73EA" w14:textId="692CC884" w:rsidR="00AD46B4" w:rsidRPr="00A506E9" w:rsidRDefault="00AD46B4" w:rsidP="00A506E9">
            <w:pPr>
              <w:jc w:val="both"/>
              <w:rPr>
                <w:sz w:val="20"/>
                <w:szCs w:val="20"/>
              </w:rPr>
            </w:pPr>
            <w:r w:rsidRPr="00A506E9">
              <w:rPr>
                <w:sz w:val="20"/>
                <w:szCs w:val="20"/>
              </w:rPr>
              <w:t>Maitinimas</w:t>
            </w:r>
            <w:r>
              <w:rPr>
                <w:sz w:val="20"/>
                <w:szCs w:val="20"/>
              </w:rPr>
              <w:t xml:space="preserve"> –</w:t>
            </w:r>
            <w:r w:rsidRPr="00A506E9">
              <w:rPr>
                <w:sz w:val="20"/>
                <w:szCs w:val="20"/>
              </w:rPr>
              <w:t xml:space="preserve"> 230</w:t>
            </w:r>
            <w:r>
              <w:rPr>
                <w:sz w:val="20"/>
                <w:szCs w:val="20"/>
              </w:rPr>
              <w:t xml:space="preserve"> </w:t>
            </w:r>
            <w:r w:rsidRPr="001A293B">
              <w:rPr>
                <w:sz w:val="20"/>
                <w:szCs w:val="20"/>
              </w:rPr>
              <w:t xml:space="preserve">V </w:t>
            </w:r>
            <w:r w:rsidRPr="00A506E9">
              <w:rPr>
                <w:sz w:val="20"/>
                <w:szCs w:val="20"/>
              </w:rPr>
              <w:t>±10%, 50/60 Hz</w:t>
            </w:r>
          </w:p>
          <w:p w14:paraId="5A6DA209" w14:textId="3A0DCF63" w:rsidR="00AD46B4" w:rsidRPr="00A506E9" w:rsidRDefault="00AD46B4" w:rsidP="00A506E9">
            <w:pPr>
              <w:jc w:val="both"/>
              <w:rPr>
                <w:sz w:val="20"/>
                <w:szCs w:val="20"/>
              </w:rPr>
            </w:pPr>
            <w:r w:rsidRPr="00A506E9">
              <w:rPr>
                <w:sz w:val="20"/>
                <w:szCs w:val="20"/>
              </w:rPr>
              <w:t>Atsiurbimo žarnos su antgaliais, ne mažiau 2 vnt</w:t>
            </w:r>
            <w:r>
              <w:rPr>
                <w:sz w:val="20"/>
                <w:szCs w:val="20"/>
              </w:rPr>
              <w:t>.</w:t>
            </w:r>
          </w:p>
          <w:p w14:paraId="3AEE1ECB" w14:textId="3ED9C9EE" w:rsidR="00AD46B4" w:rsidRPr="00A506E9" w:rsidRDefault="00AD46B4" w:rsidP="00A506E9">
            <w:pPr>
              <w:jc w:val="both"/>
              <w:rPr>
                <w:sz w:val="20"/>
                <w:szCs w:val="20"/>
              </w:rPr>
            </w:pPr>
            <w:r w:rsidRPr="00A506E9">
              <w:rPr>
                <w:sz w:val="20"/>
                <w:szCs w:val="20"/>
              </w:rPr>
              <w:t>Mechaniškai reguliuojamas oro srautas kiekvienai žarnai</w:t>
            </w:r>
            <w:r>
              <w:rPr>
                <w:sz w:val="20"/>
                <w:szCs w:val="20"/>
              </w:rPr>
              <w:t>.</w:t>
            </w:r>
          </w:p>
          <w:p w14:paraId="5C201E52" w14:textId="44247572" w:rsidR="00AD46B4" w:rsidRPr="00A506E9" w:rsidRDefault="00AD46B4" w:rsidP="00A506E9">
            <w:pPr>
              <w:jc w:val="both"/>
              <w:rPr>
                <w:sz w:val="20"/>
                <w:szCs w:val="20"/>
              </w:rPr>
            </w:pPr>
            <w:r w:rsidRPr="00A506E9">
              <w:rPr>
                <w:sz w:val="20"/>
                <w:szCs w:val="20"/>
              </w:rPr>
              <w:t>Dvi talpos: kietoms dalelėms su amalgama ir skysčiams</w:t>
            </w:r>
            <w:r>
              <w:rPr>
                <w:sz w:val="20"/>
                <w:szCs w:val="20"/>
              </w:rPr>
              <w:t>.</w:t>
            </w:r>
          </w:p>
          <w:p w14:paraId="5738220E" w14:textId="45BA62EA" w:rsidR="00AD46B4" w:rsidRPr="00A506E9" w:rsidRDefault="00AD46B4" w:rsidP="00A506E9">
            <w:pPr>
              <w:jc w:val="both"/>
              <w:rPr>
                <w:sz w:val="20"/>
                <w:szCs w:val="20"/>
              </w:rPr>
            </w:pPr>
            <w:r w:rsidRPr="00A506E9">
              <w:rPr>
                <w:sz w:val="20"/>
                <w:szCs w:val="20"/>
              </w:rPr>
              <w:t>Kietų dalelių su amalgama talpa turi turėti saugios utilizacijos papildomą indą</w:t>
            </w:r>
            <w:r>
              <w:rPr>
                <w:sz w:val="20"/>
                <w:szCs w:val="20"/>
              </w:rPr>
              <w:t>.</w:t>
            </w:r>
          </w:p>
          <w:p w14:paraId="1F7F4D01" w14:textId="357E5B15" w:rsidR="00AD46B4" w:rsidRPr="00A506E9" w:rsidRDefault="00AD46B4" w:rsidP="00A506E9">
            <w:pPr>
              <w:jc w:val="both"/>
              <w:rPr>
                <w:sz w:val="20"/>
                <w:szCs w:val="20"/>
              </w:rPr>
            </w:pPr>
            <w:r w:rsidRPr="00A506E9">
              <w:rPr>
                <w:sz w:val="20"/>
                <w:szCs w:val="20"/>
              </w:rPr>
              <w:t>Skysčių talpa turi būti ne mažesnė kaip 2,5 l ir turi turėti antrą talpą pakeitimui</w:t>
            </w:r>
            <w:r>
              <w:rPr>
                <w:sz w:val="20"/>
                <w:szCs w:val="20"/>
              </w:rPr>
              <w:t>.</w:t>
            </w:r>
          </w:p>
          <w:p w14:paraId="71B9D1A3" w14:textId="13DD863F" w:rsidR="00AD46B4" w:rsidRPr="00A506E9" w:rsidRDefault="00AD46B4" w:rsidP="00A506E9">
            <w:pPr>
              <w:jc w:val="both"/>
              <w:rPr>
                <w:sz w:val="20"/>
                <w:szCs w:val="20"/>
              </w:rPr>
            </w:pPr>
            <w:r w:rsidRPr="00A506E9">
              <w:rPr>
                <w:sz w:val="20"/>
                <w:szCs w:val="20"/>
              </w:rPr>
              <w:t>Apsauga nuo skysčių talpos persipildymo</w:t>
            </w:r>
            <w:r>
              <w:rPr>
                <w:sz w:val="20"/>
                <w:szCs w:val="20"/>
              </w:rPr>
              <w:t>.</w:t>
            </w:r>
          </w:p>
          <w:p w14:paraId="00AC55DA" w14:textId="3473EA57" w:rsidR="00AD46B4" w:rsidRPr="00A506E9" w:rsidRDefault="00AD46B4" w:rsidP="00A506E9">
            <w:pPr>
              <w:jc w:val="both"/>
              <w:rPr>
                <w:sz w:val="20"/>
                <w:szCs w:val="20"/>
              </w:rPr>
            </w:pPr>
            <w:r w:rsidRPr="00A506E9">
              <w:rPr>
                <w:sz w:val="20"/>
                <w:szCs w:val="20"/>
              </w:rPr>
              <w:t>Oro išsiurbimas ne mažesnis nei 1100 l/min</w:t>
            </w:r>
            <w:r>
              <w:rPr>
                <w:sz w:val="20"/>
                <w:szCs w:val="20"/>
              </w:rPr>
              <w:t>.</w:t>
            </w:r>
          </w:p>
          <w:p w14:paraId="6E663494" w14:textId="36D4404D" w:rsidR="00AD46B4" w:rsidRPr="00A506E9" w:rsidRDefault="00AD46B4" w:rsidP="00A506E9">
            <w:pPr>
              <w:jc w:val="both"/>
              <w:rPr>
                <w:sz w:val="20"/>
                <w:szCs w:val="20"/>
              </w:rPr>
            </w:pPr>
            <w:r w:rsidRPr="00A506E9">
              <w:rPr>
                <w:sz w:val="20"/>
                <w:szCs w:val="20"/>
              </w:rPr>
              <w:t>Vakuumo gylis ne mažiau 120 mbar</w:t>
            </w:r>
            <w:r>
              <w:rPr>
                <w:sz w:val="20"/>
                <w:szCs w:val="20"/>
              </w:rPr>
              <w:t>.</w:t>
            </w:r>
          </w:p>
          <w:p w14:paraId="61FC0E4C" w14:textId="264F54C1" w:rsidR="00AD46B4" w:rsidRPr="00A506E9" w:rsidRDefault="00AD46B4" w:rsidP="00A506E9">
            <w:pPr>
              <w:jc w:val="both"/>
              <w:rPr>
                <w:sz w:val="20"/>
                <w:szCs w:val="20"/>
              </w:rPr>
            </w:pPr>
            <w:r w:rsidRPr="00A506E9">
              <w:rPr>
                <w:sz w:val="20"/>
                <w:szCs w:val="20"/>
              </w:rPr>
              <w:t>Naudojama galia ne daugiau 450</w:t>
            </w:r>
            <w:r>
              <w:rPr>
                <w:sz w:val="20"/>
                <w:szCs w:val="20"/>
              </w:rPr>
              <w:t xml:space="preserve"> </w:t>
            </w:r>
            <w:r w:rsidRPr="00A506E9">
              <w:rPr>
                <w:sz w:val="20"/>
                <w:szCs w:val="20"/>
              </w:rPr>
              <w:t>W</w:t>
            </w:r>
            <w:r>
              <w:rPr>
                <w:sz w:val="20"/>
                <w:szCs w:val="20"/>
              </w:rPr>
              <w:t>.</w:t>
            </w:r>
          </w:p>
          <w:p w14:paraId="5343F995" w14:textId="4C73496D" w:rsidR="00AD46B4" w:rsidRPr="00A506E9" w:rsidRDefault="00AD46B4" w:rsidP="00A506E9">
            <w:pPr>
              <w:jc w:val="both"/>
              <w:rPr>
                <w:sz w:val="20"/>
                <w:szCs w:val="20"/>
              </w:rPr>
            </w:pPr>
            <w:r w:rsidRPr="00A506E9">
              <w:rPr>
                <w:sz w:val="20"/>
                <w:szCs w:val="20"/>
              </w:rPr>
              <w:t>Garso slėgio lygis ne didesnis kaip 60 dB(A)</w:t>
            </w:r>
            <w:r>
              <w:rPr>
                <w:sz w:val="20"/>
                <w:szCs w:val="20"/>
              </w:rPr>
              <w:t>.</w:t>
            </w:r>
          </w:p>
          <w:p w14:paraId="1DBD5AA5" w14:textId="77777777" w:rsidR="00AD46B4" w:rsidRPr="00A506E9" w:rsidRDefault="00AD46B4" w:rsidP="00A506E9">
            <w:pPr>
              <w:jc w:val="both"/>
              <w:rPr>
                <w:sz w:val="20"/>
                <w:szCs w:val="20"/>
              </w:rPr>
            </w:pPr>
            <w:r w:rsidRPr="00A506E9">
              <w:rPr>
                <w:sz w:val="20"/>
                <w:szCs w:val="20"/>
              </w:rPr>
              <w:t>Matmenys:</w:t>
            </w:r>
          </w:p>
          <w:p w14:paraId="1892DF7C" w14:textId="054A9320" w:rsidR="00AD46B4" w:rsidRPr="008E1E36" w:rsidRDefault="00AD46B4" w:rsidP="00A506E9">
            <w:pPr>
              <w:jc w:val="both"/>
              <w:rPr>
                <w:sz w:val="20"/>
                <w:szCs w:val="20"/>
              </w:rPr>
            </w:pPr>
            <w:r w:rsidRPr="00A506E9">
              <w:rPr>
                <w:sz w:val="20"/>
                <w:szCs w:val="20"/>
              </w:rPr>
              <w:t>ilgis ne didesnis nei 40 cm, plotis ne didesnis nei 35 cm, aukštis ne didesnis nei 80 cm (turi tilpti į numatytą erdvę)</w:t>
            </w:r>
            <w:r>
              <w:rPr>
                <w:sz w:val="20"/>
                <w:szCs w:val="20"/>
              </w:rPr>
              <w:t>.</w:t>
            </w:r>
          </w:p>
        </w:tc>
        <w:tc>
          <w:tcPr>
            <w:tcW w:w="851" w:type="dxa"/>
            <w:tcBorders>
              <w:top w:val="single" w:sz="12" w:space="0" w:color="auto"/>
              <w:left w:val="single" w:sz="4" w:space="0" w:color="auto"/>
              <w:bottom w:val="single" w:sz="12" w:space="0" w:color="auto"/>
              <w:right w:val="single" w:sz="4" w:space="0" w:color="auto"/>
            </w:tcBorders>
          </w:tcPr>
          <w:p w14:paraId="55945869" w14:textId="7178322D" w:rsidR="00AD46B4" w:rsidRPr="00A506E9" w:rsidRDefault="00AD46B4" w:rsidP="00A506E9">
            <w:pPr>
              <w:rPr>
                <w:rFonts w:eastAsia="Times New Roman"/>
                <w:b/>
                <w:sz w:val="20"/>
                <w:szCs w:val="20"/>
              </w:rPr>
            </w:pPr>
            <w:r w:rsidRPr="00A506E9">
              <w:rPr>
                <w:rFonts w:eastAsia="Times New Roman"/>
                <w:b/>
                <w:sz w:val="20"/>
                <w:szCs w:val="20"/>
              </w:rPr>
              <w:t xml:space="preserve">3 vnt. </w:t>
            </w:r>
          </w:p>
        </w:tc>
        <w:tc>
          <w:tcPr>
            <w:tcW w:w="3543" w:type="dxa"/>
            <w:tcBorders>
              <w:top w:val="single" w:sz="12" w:space="0" w:color="auto"/>
              <w:left w:val="single" w:sz="4" w:space="0" w:color="auto"/>
              <w:bottom w:val="single" w:sz="12" w:space="0" w:color="auto"/>
              <w:right w:val="single" w:sz="4" w:space="0" w:color="auto"/>
            </w:tcBorders>
          </w:tcPr>
          <w:p w14:paraId="114EEC48" w14:textId="77777777" w:rsidR="00AD46B4" w:rsidRPr="00A506E9" w:rsidRDefault="00AD46B4" w:rsidP="00A506E9">
            <w:pPr>
              <w:rPr>
                <w:rFonts w:eastAsia="Times New Roman"/>
                <w:b/>
                <w:sz w:val="20"/>
                <w:szCs w:val="20"/>
              </w:rPr>
            </w:pPr>
          </w:p>
        </w:tc>
        <w:tc>
          <w:tcPr>
            <w:tcW w:w="2268" w:type="dxa"/>
            <w:tcBorders>
              <w:top w:val="single" w:sz="12" w:space="0" w:color="auto"/>
              <w:left w:val="single" w:sz="4" w:space="0" w:color="auto"/>
              <w:bottom w:val="single" w:sz="12" w:space="0" w:color="auto"/>
              <w:right w:val="single" w:sz="4" w:space="0" w:color="auto"/>
            </w:tcBorders>
          </w:tcPr>
          <w:p w14:paraId="1BCB4818" w14:textId="77777777" w:rsidR="00AD46B4" w:rsidRPr="00A506E9" w:rsidRDefault="00AD46B4" w:rsidP="00A506E9">
            <w:pPr>
              <w:rPr>
                <w:rFonts w:eastAsia="Times New Roman"/>
                <w:b/>
                <w:sz w:val="20"/>
                <w:szCs w:val="20"/>
              </w:rPr>
            </w:pPr>
          </w:p>
        </w:tc>
        <w:tc>
          <w:tcPr>
            <w:tcW w:w="1560" w:type="dxa"/>
            <w:tcBorders>
              <w:top w:val="single" w:sz="12" w:space="0" w:color="auto"/>
              <w:left w:val="single" w:sz="4" w:space="0" w:color="auto"/>
              <w:bottom w:val="single" w:sz="12" w:space="0" w:color="auto"/>
              <w:right w:val="single" w:sz="12" w:space="0" w:color="auto"/>
            </w:tcBorders>
          </w:tcPr>
          <w:p w14:paraId="60999490" w14:textId="77777777" w:rsidR="00AD46B4" w:rsidRPr="00A506E9" w:rsidRDefault="00AD46B4" w:rsidP="00A506E9">
            <w:pPr>
              <w:rPr>
                <w:rFonts w:eastAsia="Times New Roman"/>
                <w:b/>
                <w:sz w:val="20"/>
                <w:szCs w:val="20"/>
              </w:rPr>
            </w:pPr>
          </w:p>
        </w:tc>
      </w:tr>
    </w:tbl>
    <w:p w14:paraId="59FA154D" w14:textId="77777777" w:rsidR="00EF77C4" w:rsidRPr="00A506E9" w:rsidRDefault="00EF77C4" w:rsidP="00A506E9">
      <w:pPr>
        <w:spacing w:after="0"/>
        <w:jc w:val="center"/>
        <w:rPr>
          <w:caps/>
          <w:sz w:val="28"/>
          <w:szCs w:val="28"/>
        </w:rPr>
      </w:pPr>
    </w:p>
    <w:p w14:paraId="58EE723B" w14:textId="77777777" w:rsidR="00726E5B" w:rsidRPr="00A506E9" w:rsidRDefault="00726E5B" w:rsidP="003648A8">
      <w:pPr>
        <w:spacing w:after="0" w:line="256" w:lineRule="auto"/>
        <w:jc w:val="both"/>
        <w:rPr>
          <w:szCs w:val="24"/>
        </w:rPr>
      </w:pPr>
      <w:r w:rsidRPr="00A506E9">
        <w:rPr>
          <w:szCs w:val="24"/>
        </w:rPr>
        <w:t>*</w:t>
      </w:r>
      <w:r w:rsidRPr="00A506E9">
        <w:rPr>
          <w:rFonts w:eastAsiaTheme="minorEastAsia"/>
          <w:b/>
          <w:bCs/>
          <w:szCs w:val="24"/>
        </w:rPr>
        <w:t>Lygiavertiškumo sąlyga</w:t>
      </w:r>
      <w:r w:rsidRPr="00A506E9">
        <w:rPr>
          <w:b/>
          <w:bCs/>
          <w:szCs w:val="24"/>
        </w:rPr>
        <w:t xml:space="preserve">. </w:t>
      </w:r>
      <w:r w:rsidRPr="00A506E9">
        <w:rPr>
          <w:szCs w:val="24"/>
        </w:rPr>
        <w:t>Visos pirkimo dokumente esančios nuorodos į standartą, techninį liudijimą ar bendrąsias technines specifikacijas reiškia, kad perkančioji organizacija priima ir kitus dalyvių lygiaverčių priemonių įrodymus, atitinkančius nurodytą standartą, techninį liudijimą ar bendrosios techninės specifikacijos reikalavimus. Tiekėjas, siūlantis lygiavertį sprendimą, turi pateikti tai patvirtinančius dokumentus.</w:t>
      </w:r>
    </w:p>
    <w:p w14:paraId="4D39B1AF" w14:textId="77777777" w:rsidR="00653BC5" w:rsidRPr="00A506E9" w:rsidRDefault="00653BC5" w:rsidP="00A506E9">
      <w:pPr>
        <w:spacing w:after="0" w:line="240" w:lineRule="auto"/>
        <w:rPr>
          <w:rFonts w:eastAsia="Times New Roman"/>
          <w:b/>
          <w:bCs/>
          <w:szCs w:val="24"/>
        </w:rPr>
      </w:pPr>
    </w:p>
    <w:sectPr w:rsidR="00653BC5" w:rsidRPr="00A506E9" w:rsidSect="003B38F6">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A0AA4"/>
    <w:multiLevelType w:val="multilevel"/>
    <w:tmpl w:val="EB34A9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FB52A2"/>
    <w:multiLevelType w:val="multilevel"/>
    <w:tmpl w:val="CDE683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156898"/>
    <w:multiLevelType w:val="multilevel"/>
    <w:tmpl w:val="CDE6834E"/>
    <w:styleLink w:val="Styl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7A55B0"/>
    <w:multiLevelType w:val="multilevel"/>
    <w:tmpl w:val="0427001D"/>
    <w:styleLink w:val="Style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5C6289"/>
    <w:multiLevelType w:val="multilevel"/>
    <w:tmpl w:val="DDA46EC8"/>
    <w:numStyleLink w:val="Style2"/>
  </w:abstractNum>
  <w:abstractNum w:abstractNumId="6" w15:restartNumberingAfterBreak="0">
    <w:nsid w:val="14E12741"/>
    <w:multiLevelType w:val="hybridMultilevel"/>
    <w:tmpl w:val="4AA65A76"/>
    <w:lvl w:ilvl="0" w:tplc="B42697CA">
      <w:start w:val="1"/>
      <w:numFmt w:val="decimal"/>
      <w:lvlText w:val="%1."/>
      <w:lvlJc w:val="left"/>
      <w:pPr>
        <w:ind w:left="720" w:hanging="360"/>
      </w:pPr>
    </w:lvl>
    <w:lvl w:ilvl="1" w:tplc="9E76A346">
      <w:start w:val="1"/>
      <w:numFmt w:val="decimal"/>
      <w:lvlText w:val="%2."/>
      <w:lvlJc w:val="left"/>
      <w:pPr>
        <w:ind w:left="720" w:hanging="360"/>
      </w:pPr>
    </w:lvl>
    <w:lvl w:ilvl="2" w:tplc="566E2A68">
      <w:start w:val="1"/>
      <w:numFmt w:val="decimal"/>
      <w:lvlText w:val="%3."/>
      <w:lvlJc w:val="left"/>
      <w:pPr>
        <w:ind w:left="720" w:hanging="360"/>
      </w:pPr>
    </w:lvl>
    <w:lvl w:ilvl="3" w:tplc="43E4FE1C">
      <w:start w:val="1"/>
      <w:numFmt w:val="decimal"/>
      <w:lvlText w:val="%4."/>
      <w:lvlJc w:val="left"/>
      <w:pPr>
        <w:ind w:left="720" w:hanging="360"/>
      </w:pPr>
    </w:lvl>
    <w:lvl w:ilvl="4" w:tplc="02EEA1A8">
      <w:start w:val="1"/>
      <w:numFmt w:val="decimal"/>
      <w:lvlText w:val="%5."/>
      <w:lvlJc w:val="left"/>
      <w:pPr>
        <w:ind w:left="720" w:hanging="360"/>
      </w:pPr>
    </w:lvl>
    <w:lvl w:ilvl="5" w:tplc="3BB292EC">
      <w:start w:val="1"/>
      <w:numFmt w:val="decimal"/>
      <w:lvlText w:val="%6."/>
      <w:lvlJc w:val="left"/>
      <w:pPr>
        <w:ind w:left="720" w:hanging="360"/>
      </w:pPr>
    </w:lvl>
    <w:lvl w:ilvl="6" w:tplc="CFD6B924">
      <w:start w:val="1"/>
      <w:numFmt w:val="decimal"/>
      <w:lvlText w:val="%7."/>
      <w:lvlJc w:val="left"/>
      <w:pPr>
        <w:ind w:left="720" w:hanging="360"/>
      </w:pPr>
    </w:lvl>
    <w:lvl w:ilvl="7" w:tplc="23E8D918">
      <w:start w:val="1"/>
      <w:numFmt w:val="decimal"/>
      <w:lvlText w:val="%8."/>
      <w:lvlJc w:val="left"/>
      <w:pPr>
        <w:ind w:left="720" w:hanging="360"/>
      </w:pPr>
    </w:lvl>
    <w:lvl w:ilvl="8" w:tplc="020033FE">
      <w:start w:val="1"/>
      <w:numFmt w:val="decimal"/>
      <w:lvlText w:val="%9."/>
      <w:lvlJc w:val="left"/>
      <w:pPr>
        <w:ind w:left="720" w:hanging="360"/>
      </w:pPr>
    </w:lvl>
  </w:abstractNum>
  <w:abstractNum w:abstractNumId="7" w15:restartNumberingAfterBreak="0">
    <w:nsid w:val="177400C0"/>
    <w:multiLevelType w:val="hybridMultilevel"/>
    <w:tmpl w:val="79AE93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87199C"/>
    <w:multiLevelType w:val="multilevel"/>
    <w:tmpl w:val="0427001D"/>
    <w:styleLink w:val="Styl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3766BA"/>
    <w:multiLevelType w:val="hybridMultilevel"/>
    <w:tmpl w:val="7CA06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1FBD4514"/>
    <w:multiLevelType w:val="multilevel"/>
    <w:tmpl w:val="CDE683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983732"/>
    <w:multiLevelType w:val="multilevel"/>
    <w:tmpl w:val="438A649A"/>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2" w15:restartNumberingAfterBreak="0">
    <w:nsid w:val="24A45529"/>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056262"/>
    <w:multiLevelType w:val="hybridMultilevel"/>
    <w:tmpl w:val="114275A8"/>
    <w:lvl w:ilvl="0" w:tplc="0427000F">
      <w:start w:val="1"/>
      <w:numFmt w:val="decimal"/>
      <w:lvlText w:val="%1."/>
      <w:lvlJc w:val="left"/>
      <w:pPr>
        <w:ind w:left="716" w:hanging="360"/>
      </w:p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14" w15:restartNumberingAfterBreak="0">
    <w:nsid w:val="2BA470CF"/>
    <w:multiLevelType w:val="hybridMultilevel"/>
    <w:tmpl w:val="6922B49C"/>
    <w:lvl w:ilvl="0" w:tplc="0427000F">
      <w:start w:val="1"/>
      <w:numFmt w:val="decimal"/>
      <w:lvlText w:val="%1."/>
      <w:lvlJc w:val="left"/>
      <w:pPr>
        <w:ind w:left="360"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2DCD482E"/>
    <w:multiLevelType w:val="multilevel"/>
    <w:tmpl w:val="DDA46E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872113"/>
    <w:multiLevelType w:val="hybridMultilevel"/>
    <w:tmpl w:val="65B8AC94"/>
    <w:lvl w:ilvl="0" w:tplc="2C200EBC">
      <w:start w:val="1"/>
      <w:numFmt w:val="decimal"/>
      <w:lvlText w:val="%1."/>
      <w:lvlJc w:val="left"/>
      <w:pPr>
        <w:ind w:left="729" w:hanging="360"/>
      </w:pPr>
      <w:rPr>
        <w:rFonts w:cs="Times New Roman"/>
        <w:sz w:val="20"/>
        <w:szCs w:val="2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2EE42E7E"/>
    <w:multiLevelType w:val="multilevel"/>
    <w:tmpl w:val="DDA46EC8"/>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12679F"/>
    <w:multiLevelType w:val="hybridMultilevel"/>
    <w:tmpl w:val="B614C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C72E16"/>
    <w:multiLevelType w:val="multilevel"/>
    <w:tmpl w:val="6BBC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88315A"/>
    <w:multiLevelType w:val="hybridMultilevel"/>
    <w:tmpl w:val="395CE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40016B"/>
    <w:multiLevelType w:val="hybridMultilevel"/>
    <w:tmpl w:val="42725B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F35714"/>
    <w:multiLevelType w:val="hybridMultilevel"/>
    <w:tmpl w:val="B614C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1B747A"/>
    <w:multiLevelType w:val="multilevel"/>
    <w:tmpl w:val="D1B22B5A"/>
    <w:styleLink w:val="Styl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0C2695"/>
    <w:multiLevelType w:val="hybridMultilevel"/>
    <w:tmpl w:val="CCBCF348"/>
    <w:lvl w:ilvl="0" w:tplc="F0B0417E">
      <w:start w:val="1"/>
      <w:numFmt w:val="decimal"/>
      <w:lvlText w:val="%1."/>
      <w:lvlJc w:val="left"/>
      <w:pPr>
        <w:ind w:left="360"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5" w15:restartNumberingAfterBreak="0">
    <w:nsid w:val="5D0602F9"/>
    <w:multiLevelType w:val="singleLevel"/>
    <w:tmpl w:val="D9682EB0"/>
    <w:lvl w:ilvl="0">
      <w:start w:val="1"/>
      <w:numFmt w:val="bullet"/>
      <w:lvlText w:val="-"/>
      <w:lvlJc w:val="left"/>
      <w:pPr>
        <w:tabs>
          <w:tab w:val="num" w:pos="360"/>
        </w:tabs>
        <w:ind w:left="360" w:hanging="360"/>
      </w:pPr>
      <w:rPr>
        <w:rFonts w:hint="default"/>
      </w:rPr>
    </w:lvl>
  </w:abstractNum>
  <w:abstractNum w:abstractNumId="26" w15:restartNumberingAfterBreak="0">
    <w:nsid w:val="671026D5"/>
    <w:multiLevelType w:val="multilevel"/>
    <w:tmpl w:val="D1B22B5A"/>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E754F93"/>
    <w:multiLevelType w:val="multilevel"/>
    <w:tmpl w:val="E6746BC8"/>
    <w:styleLink w:val="Styl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ECC472A"/>
    <w:multiLevelType w:val="multilevel"/>
    <w:tmpl w:val="E6746BC8"/>
    <w:numStyleLink w:val="Style1"/>
  </w:abstractNum>
  <w:abstractNum w:abstractNumId="29" w15:restartNumberingAfterBreak="0">
    <w:nsid w:val="75C67C38"/>
    <w:multiLevelType w:val="multilevel"/>
    <w:tmpl w:val="0427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B3607DF"/>
    <w:multiLevelType w:val="multilevel"/>
    <w:tmpl w:val="61B48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DD2A32"/>
    <w:multiLevelType w:val="multilevel"/>
    <w:tmpl w:val="D1B22B5A"/>
    <w:numStyleLink w:val="Style4"/>
  </w:abstractNum>
  <w:num w:numId="1" w16cid:durableId="2054501653">
    <w:abstractNumId w:val="9"/>
  </w:num>
  <w:num w:numId="2" w16cid:durableId="1007944251">
    <w:abstractNumId w:val="25"/>
  </w:num>
  <w:num w:numId="3" w16cid:durableId="1435243740">
    <w:abstractNumId w:val="0"/>
  </w:num>
  <w:num w:numId="4" w16cid:durableId="1796218953">
    <w:abstractNumId w:val="30"/>
  </w:num>
  <w:num w:numId="5" w16cid:durableId="1940403979">
    <w:abstractNumId w:val="19"/>
  </w:num>
  <w:num w:numId="6" w16cid:durableId="1962765211">
    <w:abstractNumId w:val="7"/>
  </w:num>
  <w:num w:numId="7" w16cid:durableId="529605418">
    <w:abstractNumId w:val="21"/>
  </w:num>
  <w:num w:numId="8" w16cid:durableId="1348291408">
    <w:abstractNumId w:val="27"/>
  </w:num>
  <w:num w:numId="9" w16cid:durableId="796722536">
    <w:abstractNumId w:val="28"/>
  </w:num>
  <w:num w:numId="10" w16cid:durableId="446629465">
    <w:abstractNumId w:val="18"/>
  </w:num>
  <w:num w:numId="11" w16cid:durableId="1684555450">
    <w:abstractNumId w:val="17"/>
  </w:num>
  <w:num w:numId="12" w16cid:durableId="464466462">
    <w:abstractNumId w:val="5"/>
    <w:lvlOverride w:ilvl="0">
      <w:lvl w:ilvl="0">
        <w:start w:val="1"/>
        <w:numFmt w:val="decimal"/>
        <w:lvlText w:val="%1."/>
        <w:lvlJc w:val="left"/>
        <w:pPr>
          <w:ind w:left="502" w:hanging="360"/>
        </w:p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3" w16cid:durableId="1048410845">
    <w:abstractNumId w:val="29"/>
  </w:num>
  <w:num w:numId="14" w16cid:durableId="1987322274">
    <w:abstractNumId w:val="5"/>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5" w16cid:durableId="1600411809">
    <w:abstractNumId w:val="26"/>
  </w:num>
  <w:num w:numId="16" w16cid:durableId="602961521">
    <w:abstractNumId w:val="23"/>
  </w:num>
  <w:num w:numId="17" w16cid:durableId="298264800">
    <w:abstractNumId w:val="31"/>
  </w:num>
  <w:num w:numId="18" w16cid:durableId="1220172618">
    <w:abstractNumId w:val="4"/>
  </w:num>
  <w:num w:numId="19" w16cid:durableId="1377315052">
    <w:abstractNumId w:val="31"/>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16cid:durableId="1446077269">
    <w:abstractNumId w:val="2"/>
  </w:num>
  <w:num w:numId="21" w16cid:durableId="1921404004">
    <w:abstractNumId w:val="3"/>
  </w:num>
  <w:num w:numId="22" w16cid:durableId="2048526599">
    <w:abstractNumId w:val="10"/>
  </w:num>
  <w:num w:numId="23" w16cid:durableId="1125082928">
    <w:abstractNumId w:val="8"/>
  </w:num>
  <w:num w:numId="24" w16cid:durableId="225990032">
    <w:abstractNumId w:val="10"/>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5" w16cid:durableId="301273823">
    <w:abstractNumId w:val="1"/>
  </w:num>
  <w:num w:numId="26" w16cid:durableId="685904614">
    <w:abstractNumId w:val="22"/>
  </w:num>
  <w:num w:numId="27" w16cid:durableId="929849638">
    <w:abstractNumId w:val="13"/>
  </w:num>
  <w:num w:numId="28" w16cid:durableId="1539396747">
    <w:abstractNumId w:val="15"/>
  </w:num>
  <w:num w:numId="29" w16cid:durableId="21096883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1314424">
    <w:abstractNumId w:val="14"/>
  </w:num>
  <w:num w:numId="31" w16cid:durableId="224033226">
    <w:abstractNumId w:val="20"/>
  </w:num>
  <w:num w:numId="32" w16cid:durableId="994380328">
    <w:abstractNumId w:val="12"/>
  </w:num>
  <w:num w:numId="33" w16cid:durableId="14908317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211438">
    <w:abstractNumId w:val="6"/>
  </w:num>
  <w:num w:numId="35" w16cid:durableId="79471248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6C7"/>
    <w:rsid w:val="00000446"/>
    <w:rsid w:val="00001C14"/>
    <w:rsid w:val="000022B6"/>
    <w:rsid w:val="000028E8"/>
    <w:rsid w:val="00005FC2"/>
    <w:rsid w:val="00006763"/>
    <w:rsid w:val="0000681D"/>
    <w:rsid w:val="00010FBD"/>
    <w:rsid w:val="00017737"/>
    <w:rsid w:val="000241CB"/>
    <w:rsid w:val="00024C28"/>
    <w:rsid w:val="00025526"/>
    <w:rsid w:val="000275EF"/>
    <w:rsid w:val="0002789B"/>
    <w:rsid w:val="00035A39"/>
    <w:rsid w:val="00035F90"/>
    <w:rsid w:val="0003629A"/>
    <w:rsid w:val="000378A4"/>
    <w:rsid w:val="000378D5"/>
    <w:rsid w:val="000412DD"/>
    <w:rsid w:val="000434CB"/>
    <w:rsid w:val="00043A4C"/>
    <w:rsid w:val="0005133E"/>
    <w:rsid w:val="00052EE7"/>
    <w:rsid w:val="000544B6"/>
    <w:rsid w:val="0005453C"/>
    <w:rsid w:val="0005657E"/>
    <w:rsid w:val="00056EF5"/>
    <w:rsid w:val="000611C1"/>
    <w:rsid w:val="00062879"/>
    <w:rsid w:val="00073228"/>
    <w:rsid w:val="00074191"/>
    <w:rsid w:val="000775D4"/>
    <w:rsid w:val="0008288F"/>
    <w:rsid w:val="00085A9A"/>
    <w:rsid w:val="0008756D"/>
    <w:rsid w:val="00087F4E"/>
    <w:rsid w:val="00092446"/>
    <w:rsid w:val="00092857"/>
    <w:rsid w:val="000972B0"/>
    <w:rsid w:val="000A2953"/>
    <w:rsid w:val="000A4C5E"/>
    <w:rsid w:val="000A4D89"/>
    <w:rsid w:val="000A4E70"/>
    <w:rsid w:val="000A53CB"/>
    <w:rsid w:val="000A5AA4"/>
    <w:rsid w:val="000A72F5"/>
    <w:rsid w:val="000B75A6"/>
    <w:rsid w:val="000B78B1"/>
    <w:rsid w:val="000B7DE6"/>
    <w:rsid w:val="000C3124"/>
    <w:rsid w:val="000D0747"/>
    <w:rsid w:val="000D403F"/>
    <w:rsid w:val="000D5780"/>
    <w:rsid w:val="000D68AA"/>
    <w:rsid w:val="000E4757"/>
    <w:rsid w:val="000E5B60"/>
    <w:rsid w:val="000F20BC"/>
    <w:rsid w:val="0010563A"/>
    <w:rsid w:val="00107E9B"/>
    <w:rsid w:val="001130FF"/>
    <w:rsid w:val="001142CC"/>
    <w:rsid w:val="001226A2"/>
    <w:rsid w:val="0012516C"/>
    <w:rsid w:val="001254D7"/>
    <w:rsid w:val="00125BC5"/>
    <w:rsid w:val="001316A5"/>
    <w:rsid w:val="00132FC6"/>
    <w:rsid w:val="00136A36"/>
    <w:rsid w:val="00137480"/>
    <w:rsid w:val="00137C91"/>
    <w:rsid w:val="001425BA"/>
    <w:rsid w:val="00142BC7"/>
    <w:rsid w:val="0014680B"/>
    <w:rsid w:val="00147DC6"/>
    <w:rsid w:val="00151191"/>
    <w:rsid w:val="00152337"/>
    <w:rsid w:val="00152BA9"/>
    <w:rsid w:val="001567D2"/>
    <w:rsid w:val="001568E0"/>
    <w:rsid w:val="001609C2"/>
    <w:rsid w:val="001641B1"/>
    <w:rsid w:val="00166C55"/>
    <w:rsid w:val="001709AA"/>
    <w:rsid w:val="00180BAB"/>
    <w:rsid w:val="00184DE2"/>
    <w:rsid w:val="00184F57"/>
    <w:rsid w:val="00185127"/>
    <w:rsid w:val="0018593C"/>
    <w:rsid w:val="00185F5F"/>
    <w:rsid w:val="00186218"/>
    <w:rsid w:val="00187227"/>
    <w:rsid w:val="00195AFE"/>
    <w:rsid w:val="001969A7"/>
    <w:rsid w:val="00197A67"/>
    <w:rsid w:val="001A293B"/>
    <w:rsid w:val="001B0CBA"/>
    <w:rsid w:val="001B7E89"/>
    <w:rsid w:val="001C592B"/>
    <w:rsid w:val="001D1A29"/>
    <w:rsid w:val="001D23D4"/>
    <w:rsid w:val="001D6B86"/>
    <w:rsid w:val="001D7D83"/>
    <w:rsid w:val="001E1623"/>
    <w:rsid w:val="001E251B"/>
    <w:rsid w:val="001E28E6"/>
    <w:rsid w:val="001E4663"/>
    <w:rsid w:val="001E70C4"/>
    <w:rsid w:val="001F02CE"/>
    <w:rsid w:val="001F0536"/>
    <w:rsid w:val="001F2649"/>
    <w:rsid w:val="001F37CC"/>
    <w:rsid w:val="001F4D9B"/>
    <w:rsid w:val="00201A7C"/>
    <w:rsid w:val="0020247A"/>
    <w:rsid w:val="00205174"/>
    <w:rsid w:val="00205CF4"/>
    <w:rsid w:val="00207372"/>
    <w:rsid w:val="00210A66"/>
    <w:rsid w:val="00213604"/>
    <w:rsid w:val="002162DE"/>
    <w:rsid w:val="00217A1E"/>
    <w:rsid w:val="002224DD"/>
    <w:rsid w:val="002245DF"/>
    <w:rsid w:val="0022540A"/>
    <w:rsid w:val="00227082"/>
    <w:rsid w:val="00233FD6"/>
    <w:rsid w:val="00244403"/>
    <w:rsid w:val="002464CE"/>
    <w:rsid w:val="00253289"/>
    <w:rsid w:val="00263420"/>
    <w:rsid w:val="002646C9"/>
    <w:rsid w:val="0026540C"/>
    <w:rsid w:val="00265E91"/>
    <w:rsid w:val="00276A53"/>
    <w:rsid w:val="002819E1"/>
    <w:rsid w:val="002835E1"/>
    <w:rsid w:val="00284361"/>
    <w:rsid w:val="002843D4"/>
    <w:rsid w:val="00284A6A"/>
    <w:rsid w:val="002850EF"/>
    <w:rsid w:val="00291C46"/>
    <w:rsid w:val="002921B8"/>
    <w:rsid w:val="00292715"/>
    <w:rsid w:val="002A4F2C"/>
    <w:rsid w:val="002A64E7"/>
    <w:rsid w:val="002A7337"/>
    <w:rsid w:val="002A7FA7"/>
    <w:rsid w:val="002B0308"/>
    <w:rsid w:val="002B07BD"/>
    <w:rsid w:val="002B240D"/>
    <w:rsid w:val="002B2917"/>
    <w:rsid w:val="002B35B9"/>
    <w:rsid w:val="002B5171"/>
    <w:rsid w:val="002B647B"/>
    <w:rsid w:val="002C052F"/>
    <w:rsid w:val="002C2187"/>
    <w:rsid w:val="002C2486"/>
    <w:rsid w:val="002C30B6"/>
    <w:rsid w:val="002C3D80"/>
    <w:rsid w:val="002C5C39"/>
    <w:rsid w:val="002D1D59"/>
    <w:rsid w:val="002D2F40"/>
    <w:rsid w:val="002D70C0"/>
    <w:rsid w:val="002E05D8"/>
    <w:rsid w:val="002E623D"/>
    <w:rsid w:val="002E6F69"/>
    <w:rsid w:val="002F36D5"/>
    <w:rsid w:val="002F4332"/>
    <w:rsid w:val="002F6288"/>
    <w:rsid w:val="00303A63"/>
    <w:rsid w:val="00311E15"/>
    <w:rsid w:val="00320049"/>
    <w:rsid w:val="00325620"/>
    <w:rsid w:val="00325BAF"/>
    <w:rsid w:val="003321A3"/>
    <w:rsid w:val="00333CD7"/>
    <w:rsid w:val="003342A6"/>
    <w:rsid w:val="00344C93"/>
    <w:rsid w:val="00345EE4"/>
    <w:rsid w:val="00346385"/>
    <w:rsid w:val="00346930"/>
    <w:rsid w:val="00354BD6"/>
    <w:rsid w:val="00355E40"/>
    <w:rsid w:val="003606E8"/>
    <w:rsid w:val="003648A8"/>
    <w:rsid w:val="00367582"/>
    <w:rsid w:val="003676C7"/>
    <w:rsid w:val="0037024B"/>
    <w:rsid w:val="00372E4A"/>
    <w:rsid w:val="00374223"/>
    <w:rsid w:val="003753C9"/>
    <w:rsid w:val="00380DD3"/>
    <w:rsid w:val="0038176E"/>
    <w:rsid w:val="00382EA1"/>
    <w:rsid w:val="00384078"/>
    <w:rsid w:val="00386978"/>
    <w:rsid w:val="00391732"/>
    <w:rsid w:val="00392951"/>
    <w:rsid w:val="00392F55"/>
    <w:rsid w:val="00394CD8"/>
    <w:rsid w:val="00396AED"/>
    <w:rsid w:val="003A0A93"/>
    <w:rsid w:val="003A4E3A"/>
    <w:rsid w:val="003A645A"/>
    <w:rsid w:val="003B38F6"/>
    <w:rsid w:val="003B45DC"/>
    <w:rsid w:val="003B61B9"/>
    <w:rsid w:val="003B759F"/>
    <w:rsid w:val="003B7FAF"/>
    <w:rsid w:val="003C3DB2"/>
    <w:rsid w:val="003C42AE"/>
    <w:rsid w:val="003D231A"/>
    <w:rsid w:val="003D32E3"/>
    <w:rsid w:val="003D3FC4"/>
    <w:rsid w:val="003D5A9C"/>
    <w:rsid w:val="003D6289"/>
    <w:rsid w:val="003E19D7"/>
    <w:rsid w:val="003E1D55"/>
    <w:rsid w:val="003E3902"/>
    <w:rsid w:val="003E448B"/>
    <w:rsid w:val="003E53A4"/>
    <w:rsid w:val="003F3D66"/>
    <w:rsid w:val="003F400D"/>
    <w:rsid w:val="003F6128"/>
    <w:rsid w:val="00402B8F"/>
    <w:rsid w:val="00403B93"/>
    <w:rsid w:val="004043FF"/>
    <w:rsid w:val="00405597"/>
    <w:rsid w:val="00410480"/>
    <w:rsid w:val="00411BAA"/>
    <w:rsid w:val="00416472"/>
    <w:rsid w:val="00425375"/>
    <w:rsid w:val="00427391"/>
    <w:rsid w:val="004328F6"/>
    <w:rsid w:val="00435935"/>
    <w:rsid w:val="00444054"/>
    <w:rsid w:val="00446A40"/>
    <w:rsid w:val="00455B9A"/>
    <w:rsid w:val="00461395"/>
    <w:rsid w:val="00463941"/>
    <w:rsid w:val="00463FF5"/>
    <w:rsid w:val="00467DF8"/>
    <w:rsid w:val="00470F77"/>
    <w:rsid w:val="00476C85"/>
    <w:rsid w:val="004853CE"/>
    <w:rsid w:val="0048622D"/>
    <w:rsid w:val="00487914"/>
    <w:rsid w:val="004919E6"/>
    <w:rsid w:val="0049687C"/>
    <w:rsid w:val="004A0A4E"/>
    <w:rsid w:val="004A2C38"/>
    <w:rsid w:val="004A34BB"/>
    <w:rsid w:val="004A50EF"/>
    <w:rsid w:val="004B1C11"/>
    <w:rsid w:val="004B1F72"/>
    <w:rsid w:val="004B21CB"/>
    <w:rsid w:val="004B24BC"/>
    <w:rsid w:val="004B2A02"/>
    <w:rsid w:val="004B5AA1"/>
    <w:rsid w:val="004C0B02"/>
    <w:rsid w:val="004C57AC"/>
    <w:rsid w:val="004D21E1"/>
    <w:rsid w:val="004D432F"/>
    <w:rsid w:val="004D7CB7"/>
    <w:rsid w:val="004E02DA"/>
    <w:rsid w:val="004E087A"/>
    <w:rsid w:val="004E2BAB"/>
    <w:rsid w:val="004E6AFE"/>
    <w:rsid w:val="004F14CA"/>
    <w:rsid w:val="004F3715"/>
    <w:rsid w:val="004F46F2"/>
    <w:rsid w:val="005024DF"/>
    <w:rsid w:val="0050357E"/>
    <w:rsid w:val="00503E8E"/>
    <w:rsid w:val="005058A1"/>
    <w:rsid w:val="00506B2C"/>
    <w:rsid w:val="0050792E"/>
    <w:rsid w:val="005105EB"/>
    <w:rsid w:val="00511C8D"/>
    <w:rsid w:val="00511DB9"/>
    <w:rsid w:val="00513777"/>
    <w:rsid w:val="00524CA6"/>
    <w:rsid w:val="00525FE1"/>
    <w:rsid w:val="0052687A"/>
    <w:rsid w:val="00536382"/>
    <w:rsid w:val="00536ED0"/>
    <w:rsid w:val="0054742B"/>
    <w:rsid w:val="00547645"/>
    <w:rsid w:val="00552C3F"/>
    <w:rsid w:val="00555136"/>
    <w:rsid w:val="0056257C"/>
    <w:rsid w:val="00562F3F"/>
    <w:rsid w:val="00566015"/>
    <w:rsid w:val="005703B9"/>
    <w:rsid w:val="0057113A"/>
    <w:rsid w:val="00571BB0"/>
    <w:rsid w:val="00576AFE"/>
    <w:rsid w:val="0058075F"/>
    <w:rsid w:val="0058122A"/>
    <w:rsid w:val="005815F6"/>
    <w:rsid w:val="00591CEA"/>
    <w:rsid w:val="00591D11"/>
    <w:rsid w:val="005950C8"/>
    <w:rsid w:val="005965A7"/>
    <w:rsid w:val="00596A74"/>
    <w:rsid w:val="0059732D"/>
    <w:rsid w:val="005A377F"/>
    <w:rsid w:val="005A4D78"/>
    <w:rsid w:val="005B1C1B"/>
    <w:rsid w:val="005B6799"/>
    <w:rsid w:val="005C5A94"/>
    <w:rsid w:val="005C675A"/>
    <w:rsid w:val="005D0AF9"/>
    <w:rsid w:val="005D4901"/>
    <w:rsid w:val="005D51CB"/>
    <w:rsid w:val="005D5D7B"/>
    <w:rsid w:val="005D7E8D"/>
    <w:rsid w:val="005E3E75"/>
    <w:rsid w:val="005E6195"/>
    <w:rsid w:val="005E66D9"/>
    <w:rsid w:val="005E7A83"/>
    <w:rsid w:val="005F079C"/>
    <w:rsid w:val="005F08D0"/>
    <w:rsid w:val="005F0BDA"/>
    <w:rsid w:val="005F60EF"/>
    <w:rsid w:val="006028CF"/>
    <w:rsid w:val="00606B81"/>
    <w:rsid w:val="0060780F"/>
    <w:rsid w:val="00607CC1"/>
    <w:rsid w:val="006116F3"/>
    <w:rsid w:val="0061450C"/>
    <w:rsid w:val="0062131D"/>
    <w:rsid w:val="00621B02"/>
    <w:rsid w:val="0062384C"/>
    <w:rsid w:val="0062718A"/>
    <w:rsid w:val="00632E03"/>
    <w:rsid w:val="006415B0"/>
    <w:rsid w:val="006416E4"/>
    <w:rsid w:val="00642348"/>
    <w:rsid w:val="00642612"/>
    <w:rsid w:val="00642A6C"/>
    <w:rsid w:val="00645037"/>
    <w:rsid w:val="00650237"/>
    <w:rsid w:val="006512A9"/>
    <w:rsid w:val="00652124"/>
    <w:rsid w:val="00653BC5"/>
    <w:rsid w:val="00653C7F"/>
    <w:rsid w:val="006635DB"/>
    <w:rsid w:val="00663BCE"/>
    <w:rsid w:val="006646B2"/>
    <w:rsid w:val="00674DE3"/>
    <w:rsid w:val="00680376"/>
    <w:rsid w:val="006852B4"/>
    <w:rsid w:val="00687C08"/>
    <w:rsid w:val="00690D77"/>
    <w:rsid w:val="00694FC2"/>
    <w:rsid w:val="0069528E"/>
    <w:rsid w:val="006979DE"/>
    <w:rsid w:val="006A2962"/>
    <w:rsid w:val="006A3D7C"/>
    <w:rsid w:val="006A53D7"/>
    <w:rsid w:val="006A6F0F"/>
    <w:rsid w:val="006B1373"/>
    <w:rsid w:val="006B24B1"/>
    <w:rsid w:val="006B37A3"/>
    <w:rsid w:val="006C03D4"/>
    <w:rsid w:val="006C1289"/>
    <w:rsid w:val="006C17BC"/>
    <w:rsid w:val="006C529E"/>
    <w:rsid w:val="006D0DA4"/>
    <w:rsid w:val="006D7EF6"/>
    <w:rsid w:val="006E0FBE"/>
    <w:rsid w:val="006E5102"/>
    <w:rsid w:val="006E6EBA"/>
    <w:rsid w:val="006E7615"/>
    <w:rsid w:val="006F38D9"/>
    <w:rsid w:val="006F4023"/>
    <w:rsid w:val="006F7477"/>
    <w:rsid w:val="0070576E"/>
    <w:rsid w:val="007059BF"/>
    <w:rsid w:val="00710BC4"/>
    <w:rsid w:val="0071284C"/>
    <w:rsid w:val="00713788"/>
    <w:rsid w:val="00716BCB"/>
    <w:rsid w:val="00723799"/>
    <w:rsid w:val="00724AA2"/>
    <w:rsid w:val="00726E5B"/>
    <w:rsid w:val="00730182"/>
    <w:rsid w:val="007313A1"/>
    <w:rsid w:val="00732897"/>
    <w:rsid w:val="00732CF7"/>
    <w:rsid w:val="00734FD5"/>
    <w:rsid w:val="0073507E"/>
    <w:rsid w:val="00744FD9"/>
    <w:rsid w:val="007452A8"/>
    <w:rsid w:val="007460F0"/>
    <w:rsid w:val="00747174"/>
    <w:rsid w:val="00750C96"/>
    <w:rsid w:val="00751962"/>
    <w:rsid w:val="007549DF"/>
    <w:rsid w:val="00763D82"/>
    <w:rsid w:val="00770D46"/>
    <w:rsid w:val="0077167D"/>
    <w:rsid w:val="007727BB"/>
    <w:rsid w:val="00777840"/>
    <w:rsid w:val="00782974"/>
    <w:rsid w:val="00782A0F"/>
    <w:rsid w:val="00797B95"/>
    <w:rsid w:val="007A2C29"/>
    <w:rsid w:val="007B0A66"/>
    <w:rsid w:val="007B1A11"/>
    <w:rsid w:val="007B32E7"/>
    <w:rsid w:val="007B34DB"/>
    <w:rsid w:val="007B5768"/>
    <w:rsid w:val="007C07DE"/>
    <w:rsid w:val="007C0B3D"/>
    <w:rsid w:val="007C326E"/>
    <w:rsid w:val="007D48EB"/>
    <w:rsid w:val="007D6168"/>
    <w:rsid w:val="007D6414"/>
    <w:rsid w:val="007E4FAE"/>
    <w:rsid w:val="007E5090"/>
    <w:rsid w:val="007E5780"/>
    <w:rsid w:val="007E5DE9"/>
    <w:rsid w:val="007E6DA3"/>
    <w:rsid w:val="007E737A"/>
    <w:rsid w:val="007F35D9"/>
    <w:rsid w:val="007F3A36"/>
    <w:rsid w:val="007F3FE4"/>
    <w:rsid w:val="007F66C8"/>
    <w:rsid w:val="007F7279"/>
    <w:rsid w:val="008008EF"/>
    <w:rsid w:val="008017D9"/>
    <w:rsid w:val="00801932"/>
    <w:rsid w:val="00802703"/>
    <w:rsid w:val="00802AC3"/>
    <w:rsid w:val="00802DE0"/>
    <w:rsid w:val="00806EDF"/>
    <w:rsid w:val="00813A4C"/>
    <w:rsid w:val="008143C5"/>
    <w:rsid w:val="00814D18"/>
    <w:rsid w:val="00815007"/>
    <w:rsid w:val="008162C7"/>
    <w:rsid w:val="00820F09"/>
    <w:rsid w:val="008276E5"/>
    <w:rsid w:val="0083289E"/>
    <w:rsid w:val="00835556"/>
    <w:rsid w:val="00836767"/>
    <w:rsid w:val="00841777"/>
    <w:rsid w:val="0084276B"/>
    <w:rsid w:val="00844CB9"/>
    <w:rsid w:val="00847683"/>
    <w:rsid w:val="00851DBD"/>
    <w:rsid w:val="00853C5C"/>
    <w:rsid w:val="0085759A"/>
    <w:rsid w:val="008629DC"/>
    <w:rsid w:val="0087234B"/>
    <w:rsid w:val="00872E18"/>
    <w:rsid w:val="00874E01"/>
    <w:rsid w:val="00877A7D"/>
    <w:rsid w:val="00893A22"/>
    <w:rsid w:val="0089621B"/>
    <w:rsid w:val="00896EDA"/>
    <w:rsid w:val="00897275"/>
    <w:rsid w:val="0089731D"/>
    <w:rsid w:val="00897D25"/>
    <w:rsid w:val="008A0180"/>
    <w:rsid w:val="008A396D"/>
    <w:rsid w:val="008A4265"/>
    <w:rsid w:val="008A5B0D"/>
    <w:rsid w:val="008A650C"/>
    <w:rsid w:val="008B047C"/>
    <w:rsid w:val="008B26B0"/>
    <w:rsid w:val="008B3E7C"/>
    <w:rsid w:val="008B58BD"/>
    <w:rsid w:val="008C0FBD"/>
    <w:rsid w:val="008C413E"/>
    <w:rsid w:val="008C65CC"/>
    <w:rsid w:val="008C669D"/>
    <w:rsid w:val="008D354E"/>
    <w:rsid w:val="008D3DA4"/>
    <w:rsid w:val="008D5890"/>
    <w:rsid w:val="008D70E9"/>
    <w:rsid w:val="008E0567"/>
    <w:rsid w:val="008E1E36"/>
    <w:rsid w:val="008E1F91"/>
    <w:rsid w:val="008E2197"/>
    <w:rsid w:val="008E4C17"/>
    <w:rsid w:val="008F07E9"/>
    <w:rsid w:val="008F0CF0"/>
    <w:rsid w:val="008F4264"/>
    <w:rsid w:val="00901ED0"/>
    <w:rsid w:val="00906762"/>
    <w:rsid w:val="00911779"/>
    <w:rsid w:val="00912C49"/>
    <w:rsid w:val="00913A07"/>
    <w:rsid w:val="00921762"/>
    <w:rsid w:val="0092333D"/>
    <w:rsid w:val="00927502"/>
    <w:rsid w:val="00934C75"/>
    <w:rsid w:val="00936246"/>
    <w:rsid w:val="00937994"/>
    <w:rsid w:val="00937DC2"/>
    <w:rsid w:val="009459E3"/>
    <w:rsid w:val="00945A80"/>
    <w:rsid w:val="009504AF"/>
    <w:rsid w:val="0095065E"/>
    <w:rsid w:val="009515C2"/>
    <w:rsid w:val="0095382B"/>
    <w:rsid w:val="0095791B"/>
    <w:rsid w:val="00960ABC"/>
    <w:rsid w:val="00962221"/>
    <w:rsid w:val="00962C72"/>
    <w:rsid w:val="00964B3E"/>
    <w:rsid w:val="0097032D"/>
    <w:rsid w:val="00970530"/>
    <w:rsid w:val="0097252F"/>
    <w:rsid w:val="009735D8"/>
    <w:rsid w:val="00975470"/>
    <w:rsid w:val="00975D49"/>
    <w:rsid w:val="00975FF1"/>
    <w:rsid w:val="0098177E"/>
    <w:rsid w:val="009825E5"/>
    <w:rsid w:val="0098296C"/>
    <w:rsid w:val="00982AD2"/>
    <w:rsid w:val="00993F07"/>
    <w:rsid w:val="00995441"/>
    <w:rsid w:val="0099549A"/>
    <w:rsid w:val="00995589"/>
    <w:rsid w:val="009962D2"/>
    <w:rsid w:val="00996ADE"/>
    <w:rsid w:val="009A1C33"/>
    <w:rsid w:val="009A3824"/>
    <w:rsid w:val="009B287C"/>
    <w:rsid w:val="009B32A7"/>
    <w:rsid w:val="009B4D4E"/>
    <w:rsid w:val="009C4D60"/>
    <w:rsid w:val="009C688F"/>
    <w:rsid w:val="009C6C07"/>
    <w:rsid w:val="009E12E1"/>
    <w:rsid w:val="009E1D52"/>
    <w:rsid w:val="009E36F1"/>
    <w:rsid w:val="009E4104"/>
    <w:rsid w:val="009E6417"/>
    <w:rsid w:val="009E6B25"/>
    <w:rsid w:val="009E7EBB"/>
    <w:rsid w:val="009F1E58"/>
    <w:rsid w:val="009F550B"/>
    <w:rsid w:val="00A02A1F"/>
    <w:rsid w:val="00A057A1"/>
    <w:rsid w:val="00A1154D"/>
    <w:rsid w:val="00A134DC"/>
    <w:rsid w:val="00A1531D"/>
    <w:rsid w:val="00A164E9"/>
    <w:rsid w:val="00A167B2"/>
    <w:rsid w:val="00A1751E"/>
    <w:rsid w:val="00A2465D"/>
    <w:rsid w:val="00A3675F"/>
    <w:rsid w:val="00A36F82"/>
    <w:rsid w:val="00A42C63"/>
    <w:rsid w:val="00A43983"/>
    <w:rsid w:val="00A45B5A"/>
    <w:rsid w:val="00A47A33"/>
    <w:rsid w:val="00A47E2A"/>
    <w:rsid w:val="00A506E9"/>
    <w:rsid w:val="00A50DB7"/>
    <w:rsid w:val="00A51E7B"/>
    <w:rsid w:val="00A530B4"/>
    <w:rsid w:val="00A56D93"/>
    <w:rsid w:val="00A57F98"/>
    <w:rsid w:val="00A57FF4"/>
    <w:rsid w:val="00A60002"/>
    <w:rsid w:val="00A609F9"/>
    <w:rsid w:val="00A630E0"/>
    <w:rsid w:val="00A635EE"/>
    <w:rsid w:val="00A63C43"/>
    <w:rsid w:val="00A64A76"/>
    <w:rsid w:val="00A64B8C"/>
    <w:rsid w:val="00A667C1"/>
    <w:rsid w:val="00A87AF8"/>
    <w:rsid w:val="00A9087A"/>
    <w:rsid w:val="00A90F32"/>
    <w:rsid w:val="00A91240"/>
    <w:rsid w:val="00A91648"/>
    <w:rsid w:val="00A92827"/>
    <w:rsid w:val="00A93099"/>
    <w:rsid w:val="00A94AB4"/>
    <w:rsid w:val="00A94EA0"/>
    <w:rsid w:val="00A955E7"/>
    <w:rsid w:val="00AB158D"/>
    <w:rsid w:val="00AB4416"/>
    <w:rsid w:val="00AC0B3D"/>
    <w:rsid w:val="00AC0E39"/>
    <w:rsid w:val="00AC10C5"/>
    <w:rsid w:val="00AD0402"/>
    <w:rsid w:val="00AD090A"/>
    <w:rsid w:val="00AD46B4"/>
    <w:rsid w:val="00AD5727"/>
    <w:rsid w:val="00AE0428"/>
    <w:rsid w:val="00AE33DC"/>
    <w:rsid w:val="00AE3D5B"/>
    <w:rsid w:val="00AE50A8"/>
    <w:rsid w:val="00AE6097"/>
    <w:rsid w:val="00AF1B19"/>
    <w:rsid w:val="00AF322E"/>
    <w:rsid w:val="00AF6B0E"/>
    <w:rsid w:val="00B00443"/>
    <w:rsid w:val="00B011B3"/>
    <w:rsid w:val="00B018B9"/>
    <w:rsid w:val="00B030C0"/>
    <w:rsid w:val="00B06A2D"/>
    <w:rsid w:val="00B07C9B"/>
    <w:rsid w:val="00B1251C"/>
    <w:rsid w:val="00B21BCE"/>
    <w:rsid w:val="00B22EA6"/>
    <w:rsid w:val="00B2379A"/>
    <w:rsid w:val="00B31464"/>
    <w:rsid w:val="00B32F14"/>
    <w:rsid w:val="00B33361"/>
    <w:rsid w:val="00B37437"/>
    <w:rsid w:val="00B55CBC"/>
    <w:rsid w:val="00B57C8A"/>
    <w:rsid w:val="00B630CC"/>
    <w:rsid w:val="00B65503"/>
    <w:rsid w:val="00B65EAF"/>
    <w:rsid w:val="00B662FC"/>
    <w:rsid w:val="00B726BB"/>
    <w:rsid w:val="00B767A9"/>
    <w:rsid w:val="00B76A6B"/>
    <w:rsid w:val="00B80600"/>
    <w:rsid w:val="00B86865"/>
    <w:rsid w:val="00B90E32"/>
    <w:rsid w:val="00B921B0"/>
    <w:rsid w:val="00B92AAD"/>
    <w:rsid w:val="00B944AD"/>
    <w:rsid w:val="00BA6D46"/>
    <w:rsid w:val="00BA7064"/>
    <w:rsid w:val="00BB29CD"/>
    <w:rsid w:val="00BB2ADA"/>
    <w:rsid w:val="00BB39BE"/>
    <w:rsid w:val="00BB5525"/>
    <w:rsid w:val="00BB5C19"/>
    <w:rsid w:val="00BC2650"/>
    <w:rsid w:val="00BC340F"/>
    <w:rsid w:val="00BC37F5"/>
    <w:rsid w:val="00BD198D"/>
    <w:rsid w:val="00BD2F86"/>
    <w:rsid w:val="00BD401A"/>
    <w:rsid w:val="00BD41B3"/>
    <w:rsid w:val="00BD45E2"/>
    <w:rsid w:val="00BE66BD"/>
    <w:rsid w:val="00BF2985"/>
    <w:rsid w:val="00BF2A0C"/>
    <w:rsid w:val="00BF2CD7"/>
    <w:rsid w:val="00BF6285"/>
    <w:rsid w:val="00BF7A2F"/>
    <w:rsid w:val="00C014AA"/>
    <w:rsid w:val="00C058D4"/>
    <w:rsid w:val="00C05D8F"/>
    <w:rsid w:val="00C13BD9"/>
    <w:rsid w:val="00C13F9E"/>
    <w:rsid w:val="00C142B8"/>
    <w:rsid w:val="00C146DC"/>
    <w:rsid w:val="00C149A8"/>
    <w:rsid w:val="00C15C5A"/>
    <w:rsid w:val="00C167A9"/>
    <w:rsid w:val="00C16BCA"/>
    <w:rsid w:val="00C21554"/>
    <w:rsid w:val="00C3029F"/>
    <w:rsid w:val="00C3246E"/>
    <w:rsid w:val="00C328AF"/>
    <w:rsid w:val="00C32979"/>
    <w:rsid w:val="00C32CAB"/>
    <w:rsid w:val="00C366A5"/>
    <w:rsid w:val="00C37581"/>
    <w:rsid w:val="00C44F04"/>
    <w:rsid w:val="00C51B1D"/>
    <w:rsid w:val="00C52D0F"/>
    <w:rsid w:val="00C62EB7"/>
    <w:rsid w:val="00C7117C"/>
    <w:rsid w:val="00C74296"/>
    <w:rsid w:val="00C74620"/>
    <w:rsid w:val="00C74A9F"/>
    <w:rsid w:val="00C76820"/>
    <w:rsid w:val="00C81A36"/>
    <w:rsid w:val="00C84A2D"/>
    <w:rsid w:val="00C86C99"/>
    <w:rsid w:val="00C90E09"/>
    <w:rsid w:val="00C90FA1"/>
    <w:rsid w:val="00C921B5"/>
    <w:rsid w:val="00C92A63"/>
    <w:rsid w:val="00C94501"/>
    <w:rsid w:val="00CA2687"/>
    <w:rsid w:val="00CA4CB0"/>
    <w:rsid w:val="00CA6A48"/>
    <w:rsid w:val="00CA7D57"/>
    <w:rsid w:val="00CB0A93"/>
    <w:rsid w:val="00CB21F6"/>
    <w:rsid w:val="00CB2ADD"/>
    <w:rsid w:val="00CB3006"/>
    <w:rsid w:val="00CB364F"/>
    <w:rsid w:val="00CB4CB6"/>
    <w:rsid w:val="00CB7ED9"/>
    <w:rsid w:val="00CC07A2"/>
    <w:rsid w:val="00CC27A5"/>
    <w:rsid w:val="00CC4589"/>
    <w:rsid w:val="00CC5843"/>
    <w:rsid w:val="00CD1760"/>
    <w:rsid w:val="00CD25D2"/>
    <w:rsid w:val="00CD2D76"/>
    <w:rsid w:val="00CD76A6"/>
    <w:rsid w:val="00CE253C"/>
    <w:rsid w:val="00CE3382"/>
    <w:rsid w:val="00CE4EDD"/>
    <w:rsid w:val="00CE55FA"/>
    <w:rsid w:val="00CF07B5"/>
    <w:rsid w:val="00CF11B7"/>
    <w:rsid w:val="00CF20CB"/>
    <w:rsid w:val="00CF74C2"/>
    <w:rsid w:val="00CF7A03"/>
    <w:rsid w:val="00D02881"/>
    <w:rsid w:val="00D066BD"/>
    <w:rsid w:val="00D10F5C"/>
    <w:rsid w:val="00D1129E"/>
    <w:rsid w:val="00D141EA"/>
    <w:rsid w:val="00D14F01"/>
    <w:rsid w:val="00D21D98"/>
    <w:rsid w:val="00D235CD"/>
    <w:rsid w:val="00D24308"/>
    <w:rsid w:val="00D250FF"/>
    <w:rsid w:val="00D253D9"/>
    <w:rsid w:val="00D25FAA"/>
    <w:rsid w:val="00D2624A"/>
    <w:rsid w:val="00D26992"/>
    <w:rsid w:val="00D27EC1"/>
    <w:rsid w:val="00D34874"/>
    <w:rsid w:val="00D3528A"/>
    <w:rsid w:val="00D35B8C"/>
    <w:rsid w:val="00D450B3"/>
    <w:rsid w:val="00D467C2"/>
    <w:rsid w:val="00D47220"/>
    <w:rsid w:val="00D51925"/>
    <w:rsid w:val="00D5450A"/>
    <w:rsid w:val="00D55895"/>
    <w:rsid w:val="00D56A3D"/>
    <w:rsid w:val="00D570B4"/>
    <w:rsid w:val="00D616FE"/>
    <w:rsid w:val="00D644CD"/>
    <w:rsid w:val="00D6577D"/>
    <w:rsid w:val="00D66C7E"/>
    <w:rsid w:val="00D74364"/>
    <w:rsid w:val="00D819FF"/>
    <w:rsid w:val="00D826C6"/>
    <w:rsid w:val="00D83771"/>
    <w:rsid w:val="00D842AA"/>
    <w:rsid w:val="00D860A0"/>
    <w:rsid w:val="00D86138"/>
    <w:rsid w:val="00D87B14"/>
    <w:rsid w:val="00D91F5F"/>
    <w:rsid w:val="00D974F5"/>
    <w:rsid w:val="00DB02CC"/>
    <w:rsid w:val="00DC0D01"/>
    <w:rsid w:val="00DC1F32"/>
    <w:rsid w:val="00DC594C"/>
    <w:rsid w:val="00DD16C3"/>
    <w:rsid w:val="00DD34EE"/>
    <w:rsid w:val="00DD359A"/>
    <w:rsid w:val="00DD4C89"/>
    <w:rsid w:val="00DD5319"/>
    <w:rsid w:val="00DD5F4B"/>
    <w:rsid w:val="00DE0A13"/>
    <w:rsid w:val="00DE1857"/>
    <w:rsid w:val="00DE5A78"/>
    <w:rsid w:val="00DF1326"/>
    <w:rsid w:val="00DF1D7B"/>
    <w:rsid w:val="00DF36AA"/>
    <w:rsid w:val="00DF6E5D"/>
    <w:rsid w:val="00E01007"/>
    <w:rsid w:val="00E01169"/>
    <w:rsid w:val="00E0421D"/>
    <w:rsid w:val="00E043F2"/>
    <w:rsid w:val="00E223CF"/>
    <w:rsid w:val="00E254F6"/>
    <w:rsid w:val="00E27D48"/>
    <w:rsid w:val="00E31AA5"/>
    <w:rsid w:val="00E32061"/>
    <w:rsid w:val="00E36BF0"/>
    <w:rsid w:val="00E4046B"/>
    <w:rsid w:val="00E44100"/>
    <w:rsid w:val="00E44C98"/>
    <w:rsid w:val="00E51A2D"/>
    <w:rsid w:val="00E537A2"/>
    <w:rsid w:val="00E5480F"/>
    <w:rsid w:val="00E61094"/>
    <w:rsid w:val="00E61211"/>
    <w:rsid w:val="00E61596"/>
    <w:rsid w:val="00E64FA9"/>
    <w:rsid w:val="00E70916"/>
    <w:rsid w:val="00E72583"/>
    <w:rsid w:val="00E7290B"/>
    <w:rsid w:val="00E7755B"/>
    <w:rsid w:val="00E77D4B"/>
    <w:rsid w:val="00E82F54"/>
    <w:rsid w:val="00E83400"/>
    <w:rsid w:val="00E90417"/>
    <w:rsid w:val="00E943EC"/>
    <w:rsid w:val="00E961DB"/>
    <w:rsid w:val="00E97DCD"/>
    <w:rsid w:val="00EA212A"/>
    <w:rsid w:val="00EA3DDE"/>
    <w:rsid w:val="00EA4E2B"/>
    <w:rsid w:val="00EB1AB4"/>
    <w:rsid w:val="00EB4217"/>
    <w:rsid w:val="00EB4EEC"/>
    <w:rsid w:val="00EC649B"/>
    <w:rsid w:val="00ED042B"/>
    <w:rsid w:val="00ED4AC8"/>
    <w:rsid w:val="00ED52D2"/>
    <w:rsid w:val="00ED6F9B"/>
    <w:rsid w:val="00ED7A46"/>
    <w:rsid w:val="00EE1099"/>
    <w:rsid w:val="00EE31F4"/>
    <w:rsid w:val="00EE4DEF"/>
    <w:rsid w:val="00EE561E"/>
    <w:rsid w:val="00EF09D3"/>
    <w:rsid w:val="00EF0A9E"/>
    <w:rsid w:val="00EF291A"/>
    <w:rsid w:val="00EF3AF7"/>
    <w:rsid w:val="00EF77C4"/>
    <w:rsid w:val="00EF79B7"/>
    <w:rsid w:val="00F02D50"/>
    <w:rsid w:val="00F03D78"/>
    <w:rsid w:val="00F03F07"/>
    <w:rsid w:val="00F04647"/>
    <w:rsid w:val="00F12281"/>
    <w:rsid w:val="00F14904"/>
    <w:rsid w:val="00F14E41"/>
    <w:rsid w:val="00F1531C"/>
    <w:rsid w:val="00F15B71"/>
    <w:rsid w:val="00F16D85"/>
    <w:rsid w:val="00F21D4B"/>
    <w:rsid w:val="00F23415"/>
    <w:rsid w:val="00F2502D"/>
    <w:rsid w:val="00F273A5"/>
    <w:rsid w:val="00F32319"/>
    <w:rsid w:val="00F45540"/>
    <w:rsid w:val="00F55320"/>
    <w:rsid w:val="00F5643C"/>
    <w:rsid w:val="00F56D85"/>
    <w:rsid w:val="00F56E69"/>
    <w:rsid w:val="00F62609"/>
    <w:rsid w:val="00F628E3"/>
    <w:rsid w:val="00F6333B"/>
    <w:rsid w:val="00F63A8D"/>
    <w:rsid w:val="00F64732"/>
    <w:rsid w:val="00F6683F"/>
    <w:rsid w:val="00F66C25"/>
    <w:rsid w:val="00F72139"/>
    <w:rsid w:val="00F80676"/>
    <w:rsid w:val="00F814CF"/>
    <w:rsid w:val="00F90D08"/>
    <w:rsid w:val="00F91C70"/>
    <w:rsid w:val="00F937D6"/>
    <w:rsid w:val="00F94D29"/>
    <w:rsid w:val="00F97F9B"/>
    <w:rsid w:val="00FA0133"/>
    <w:rsid w:val="00FA29E8"/>
    <w:rsid w:val="00FA3351"/>
    <w:rsid w:val="00FA3505"/>
    <w:rsid w:val="00FA4E90"/>
    <w:rsid w:val="00FA52E1"/>
    <w:rsid w:val="00FA6DC6"/>
    <w:rsid w:val="00FA7A04"/>
    <w:rsid w:val="00FA7C9E"/>
    <w:rsid w:val="00FB387E"/>
    <w:rsid w:val="00FB5419"/>
    <w:rsid w:val="00FB5E7A"/>
    <w:rsid w:val="00FB64B7"/>
    <w:rsid w:val="00FC399F"/>
    <w:rsid w:val="00FC405A"/>
    <w:rsid w:val="00FC449E"/>
    <w:rsid w:val="00FC472B"/>
    <w:rsid w:val="00FC4BD3"/>
    <w:rsid w:val="00FC4ECA"/>
    <w:rsid w:val="00FC683F"/>
    <w:rsid w:val="00FD432A"/>
    <w:rsid w:val="00FD4E64"/>
    <w:rsid w:val="00FD7108"/>
    <w:rsid w:val="00FE0ABB"/>
    <w:rsid w:val="00FE2FA6"/>
    <w:rsid w:val="00FE6BE8"/>
    <w:rsid w:val="00FF2089"/>
    <w:rsid w:val="00FF42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8EE54"/>
  <w15:docId w15:val="{F66200C0-EC34-49F7-8714-755AA386E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11B7"/>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olorfulList-Accent11">
    <w:name w:val="Colorful List - Accent 11"/>
    <w:basedOn w:val="prastasis"/>
    <w:uiPriority w:val="34"/>
    <w:qFormat/>
    <w:rsid w:val="00E01169"/>
    <w:pPr>
      <w:spacing w:after="0" w:line="240" w:lineRule="auto"/>
      <w:ind w:left="720"/>
      <w:contextualSpacing/>
    </w:pPr>
    <w:rPr>
      <w:rFonts w:eastAsia="Times New Roman"/>
      <w:sz w:val="20"/>
      <w:szCs w:val="20"/>
      <w:lang w:eastAsia="lt-LT"/>
    </w:rPr>
  </w:style>
  <w:style w:type="paragraph" w:styleId="Pagrindinistekstas3">
    <w:name w:val="Body Text 3"/>
    <w:basedOn w:val="prastasis"/>
    <w:link w:val="Pagrindinistekstas3Diagrama"/>
    <w:rsid w:val="00E01169"/>
    <w:pPr>
      <w:spacing w:after="120" w:line="240" w:lineRule="auto"/>
    </w:pPr>
    <w:rPr>
      <w:rFonts w:eastAsia="Times New Roman"/>
      <w:sz w:val="16"/>
      <w:szCs w:val="16"/>
      <w:lang w:val="en-US" w:eastAsia="lt-LT"/>
    </w:rPr>
  </w:style>
  <w:style w:type="character" w:customStyle="1" w:styleId="Pagrindinistekstas3Diagrama">
    <w:name w:val="Pagrindinis tekstas 3 Diagrama"/>
    <w:basedOn w:val="Numatytasispastraiposriftas"/>
    <w:link w:val="Pagrindinistekstas3"/>
    <w:rsid w:val="00E01169"/>
    <w:rPr>
      <w:rFonts w:ascii="Times New Roman" w:eastAsia="Times New Roman" w:hAnsi="Times New Roman" w:cs="Times New Roman"/>
      <w:sz w:val="16"/>
      <w:szCs w:val="16"/>
      <w:lang w:val="en-US" w:eastAsia="lt-LT"/>
    </w:rPr>
  </w:style>
  <w:style w:type="paragraph" w:styleId="Pavadinimas">
    <w:name w:val="Title"/>
    <w:basedOn w:val="prastasis"/>
    <w:link w:val="PavadinimasDiagrama"/>
    <w:qFormat/>
    <w:rsid w:val="00653C7F"/>
    <w:pPr>
      <w:spacing w:after="0" w:line="240" w:lineRule="auto"/>
      <w:jc w:val="center"/>
    </w:pPr>
    <w:rPr>
      <w:rFonts w:eastAsia="Times New Roman"/>
      <w:sz w:val="28"/>
      <w:szCs w:val="20"/>
      <w:lang w:eastAsia="lt-LT"/>
    </w:rPr>
  </w:style>
  <w:style w:type="character" w:customStyle="1" w:styleId="PavadinimasDiagrama">
    <w:name w:val="Pavadinimas Diagrama"/>
    <w:basedOn w:val="Numatytasispastraiposriftas"/>
    <w:link w:val="Pavadinimas"/>
    <w:rsid w:val="00653C7F"/>
    <w:rPr>
      <w:rFonts w:ascii="Times New Roman" w:eastAsia="Times New Roman" w:hAnsi="Times New Roman" w:cs="Times New Roman"/>
      <w:sz w:val="28"/>
      <w:szCs w:val="20"/>
      <w:lang w:eastAsia="lt-LT"/>
    </w:rPr>
  </w:style>
  <w:style w:type="paragraph" w:styleId="Paantrat">
    <w:name w:val="Subtitle"/>
    <w:basedOn w:val="prastasis"/>
    <w:next w:val="Pagrindinistekstas"/>
    <w:link w:val="PaantratDiagrama"/>
    <w:qFormat/>
    <w:rsid w:val="00653C7F"/>
    <w:pPr>
      <w:widowControl w:val="0"/>
      <w:suppressAutoHyphens/>
      <w:spacing w:after="60" w:line="240" w:lineRule="auto"/>
      <w:jc w:val="center"/>
    </w:pPr>
    <w:rPr>
      <w:rFonts w:ascii="Arial" w:eastAsia="Lucida Sans Unicode" w:hAnsi="Arial" w:cs="Arial"/>
      <w:color w:val="000000"/>
      <w:szCs w:val="24"/>
      <w:lang w:val="en-US" w:bidi="en-US"/>
    </w:rPr>
  </w:style>
  <w:style w:type="character" w:customStyle="1" w:styleId="PaantratDiagrama">
    <w:name w:val="Paantraštė Diagrama"/>
    <w:basedOn w:val="Numatytasispastraiposriftas"/>
    <w:link w:val="Paantrat"/>
    <w:rsid w:val="00653C7F"/>
    <w:rPr>
      <w:rFonts w:ascii="Arial" w:eastAsia="Lucida Sans Unicode" w:hAnsi="Arial" w:cs="Arial"/>
      <w:color w:val="000000"/>
      <w:sz w:val="24"/>
      <w:szCs w:val="24"/>
      <w:lang w:val="en-US" w:bidi="en-US"/>
    </w:rPr>
  </w:style>
  <w:style w:type="paragraph" w:styleId="Pagrindinistekstas">
    <w:name w:val="Body Text"/>
    <w:basedOn w:val="prastasis"/>
    <w:link w:val="PagrindinistekstasDiagrama"/>
    <w:uiPriority w:val="99"/>
    <w:unhideWhenUsed/>
    <w:rsid w:val="00653C7F"/>
    <w:pPr>
      <w:spacing w:after="120"/>
    </w:pPr>
  </w:style>
  <w:style w:type="character" w:customStyle="1" w:styleId="PagrindinistekstasDiagrama">
    <w:name w:val="Pagrindinis tekstas Diagrama"/>
    <w:basedOn w:val="Numatytasispastraiposriftas"/>
    <w:link w:val="Pagrindinistekstas"/>
    <w:uiPriority w:val="99"/>
    <w:rsid w:val="00653C7F"/>
    <w:rPr>
      <w:rFonts w:ascii="Times New Roman" w:eastAsia="Calibri" w:hAnsi="Times New Roman" w:cs="Times New Roman"/>
      <w:sz w:val="24"/>
    </w:rPr>
  </w:style>
  <w:style w:type="paragraph" w:customStyle="1" w:styleId="Lentelsturinys">
    <w:name w:val="Lentelės turinys"/>
    <w:basedOn w:val="prastasis"/>
    <w:rsid w:val="00653C7F"/>
    <w:pPr>
      <w:widowControl w:val="0"/>
      <w:suppressLineNumbers/>
      <w:suppressAutoHyphens/>
      <w:spacing w:after="0" w:line="240" w:lineRule="auto"/>
    </w:pPr>
    <w:rPr>
      <w:rFonts w:eastAsia="Lucida Sans Unicode"/>
      <w:kern w:val="1"/>
      <w:szCs w:val="24"/>
    </w:rPr>
  </w:style>
  <w:style w:type="paragraph" w:styleId="Debesliotekstas">
    <w:name w:val="Balloon Text"/>
    <w:basedOn w:val="prastasis"/>
    <w:link w:val="DebesliotekstasDiagrama"/>
    <w:uiPriority w:val="99"/>
    <w:semiHidden/>
    <w:unhideWhenUsed/>
    <w:rsid w:val="00A51E7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51E7B"/>
    <w:rPr>
      <w:rFonts w:ascii="Tahoma" w:eastAsia="Calibri" w:hAnsi="Tahoma" w:cs="Tahoma"/>
      <w:sz w:val="16"/>
      <w:szCs w:val="16"/>
    </w:rPr>
  </w:style>
  <w:style w:type="paragraph" w:customStyle="1" w:styleId="linija">
    <w:name w:val="linija"/>
    <w:basedOn w:val="prastasis"/>
    <w:rsid w:val="001F02CE"/>
    <w:pPr>
      <w:spacing w:before="100" w:beforeAutospacing="1" w:after="100" w:afterAutospacing="1" w:line="240" w:lineRule="auto"/>
    </w:pPr>
    <w:rPr>
      <w:rFonts w:eastAsia="Times New Roman"/>
      <w:szCs w:val="24"/>
      <w:lang w:eastAsia="lt-LT"/>
    </w:rPr>
  </w:style>
  <w:style w:type="paragraph" w:styleId="prastasiniatinklio">
    <w:name w:val="Normal (Web)"/>
    <w:basedOn w:val="prastasis"/>
    <w:uiPriority w:val="99"/>
    <w:unhideWhenUsed/>
    <w:rsid w:val="00185127"/>
    <w:pPr>
      <w:spacing w:before="100" w:beforeAutospacing="1" w:after="100" w:afterAutospacing="1" w:line="240" w:lineRule="auto"/>
    </w:pPr>
    <w:rPr>
      <w:rFonts w:eastAsia="Times New Roman"/>
      <w:szCs w:val="24"/>
      <w:lang w:eastAsia="lt-LT"/>
    </w:rPr>
  </w:style>
  <w:style w:type="character" w:styleId="Komentaronuoroda">
    <w:name w:val="annotation reference"/>
    <w:basedOn w:val="Numatytasispastraiposriftas"/>
    <w:unhideWhenUsed/>
    <w:rsid w:val="00005FC2"/>
    <w:rPr>
      <w:sz w:val="16"/>
      <w:szCs w:val="16"/>
    </w:rPr>
  </w:style>
  <w:style w:type="paragraph" w:styleId="Komentarotekstas">
    <w:name w:val="annotation text"/>
    <w:basedOn w:val="prastasis"/>
    <w:link w:val="KomentarotekstasDiagrama"/>
    <w:unhideWhenUsed/>
    <w:rsid w:val="00005FC2"/>
    <w:pPr>
      <w:spacing w:line="240" w:lineRule="auto"/>
    </w:pPr>
    <w:rPr>
      <w:sz w:val="20"/>
      <w:szCs w:val="20"/>
    </w:rPr>
  </w:style>
  <w:style w:type="character" w:customStyle="1" w:styleId="KomentarotekstasDiagrama">
    <w:name w:val="Komentaro tekstas Diagrama"/>
    <w:basedOn w:val="Numatytasispastraiposriftas"/>
    <w:link w:val="Komentarotekstas"/>
    <w:rsid w:val="00005FC2"/>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05FC2"/>
    <w:rPr>
      <w:b/>
      <w:bCs/>
    </w:rPr>
  </w:style>
  <w:style w:type="character" w:customStyle="1" w:styleId="KomentarotemaDiagrama">
    <w:name w:val="Komentaro tema Diagrama"/>
    <w:basedOn w:val="KomentarotekstasDiagrama"/>
    <w:link w:val="Komentarotema"/>
    <w:uiPriority w:val="99"/>
    <w:semiHidden/>
    <w:rsid w:val="00005FC2"/>
    <w:rPr>
      <w:rFonts w:ascii="Times New Roman" w:eastAsia="Calibri" w:hAnsi="Times New Roman" w:cs="Times New Roman"/>
      <w:b/>
      <w:bCs/>
      <w:sz w:val="20"/>
      <w:szCs w:val="20"/>
    </w:rPr>
  </w:style>
  <w:style w:type="character" w:styleId="Grietas">
    <w:name w:val="Strong"/>
    <w:basedOn w:val="Numatytasispastraiposriftas"/>
    <w:uiPriority w:val="22"/>
    <w:qFormat/>
    <w:rsid w:val="00975470"/>
    <w:rPr>
      <w:b/>
      <w:bCs/>
    </w:rPr>
  </w:style>
  <w:style w:type="character" w:customStyle="1" w:styleId="style20">
    <w:name w:val="style_2"/>
    <w:basedOn w:val="Numatytasispastraiposriftas"/>
    <w:rsid w:val="001D6B86"/>
  </w:style>
  <w:style w:type="paragraph" w:styleId="Sraopastraipa">
    <w:name w:val="List Paragraph"/>
    <w:basedOn w:val="prastasis"/>
    <w:uiPriority w:val="34"/>
    <w:qFormat/>
    <w:rsid w:val="002E05D8"/>
    <w:pPr>
      <w:ind w:left="720"/>
      <w:contextualSpacing/>
    </w:pPr>
  </w:style>
  <w:style w:type="character" w:styleId="Hipersaitas">
    <w:name w:val="Hyperlink"/>
    <w:basedOn w:val="Numatytasispastraiposriftas"/>
    <w:uiPriority w:val="99"/>
    <w:semiHidden/>
    <w:unhideWhenUsed/>
    <w:rsid w:val="0058075F"/>
    <w:rPr>
      <w:strike w:val="0"/>
      <w:dstrike w:val="0"/>
      <w:color w:val="4B4B4B"/>
      <w:u w:val="none"/>
      <w:effect w:val="none"/>
    </w:rPr>
  </w:style>
  <w:style w:type="numbering" w:customStyle="1" w:styleId="Style1">
    <w:name w:val="Style1"/>
    <w:uiPriority w:val="99"/>
    <w:rsid w:val="00233FD6"/>
    <w:pPr>
      <w:numPr>
        <w:numId w:val="8"/>
      </w:numPr>
    </w:pPr>
  </w:style>
  <w:style w:type="numbering" w:customStyle="1" w:styleId="Style2">
    <w:name w:val="Style2"/>
    <w:uiPriority w:val="99"/>
    <w:rsid w:val="000378D5"/>
    <w:pPr>
      <w:numPr>
        <w:numId w:val="11"/>
      </w:numPr>
    </w:pPr>
  </w:style>
  <w:style w:type="numbering" w:customStyle="1" w:styleId="Style3">
    <w:name w:val="Style3"/>
    <w:uiPriority w:val="99"/>
    <w:rsid w:val="00C81A36"/>
    <w:pPr>
      <w:numPr>
        <w:numId w:val="13"/>
      </w:numPr>
    </w:pPr>
  </w:style>
  <w:style w:type="numbering" w:customStyle="1" w:styleId="Style4">
    <w:name w:val="Style4"/>
    <w:uiPriority w:val="99"/>
    <w:rsid w:val="00052EE7"/>
    <w:pPr>
      <w:numPr>
        <w:numId w:val="16"/>
      </w:numPr>
    </w:pPr>
  </w:style>
  <w:style w:type="numbering" w:customStyle="1" w:styleId="Style5">
    <w:name w:val="Style5"/>
    <w:uiPriority w:val="99"/>
    <w:rsid w:val="00652124"/>
    <w:pPr>
      <w:numPr>
        <w:numId w:val="18"/>
      </w:numPr>
    </w:pPr>
  </w:style>
  <w:style w:type="numbering" w:customStyle="1" w:styleId="Style6">
    <w:name w:val="Style6"/>
    <w:uiPriority w:val="99"/>
    <w:rsid w:val="00FC405A"/>
    <w:pPr>
      <w:numPr>
        <w:numId w:val="21"/>
      </w:numPr>
    </w:pPr>
  </w:style>
  <w:style w:type="numbering" w:customStyle="1" w:styleId="Style7">
    <w:name w:val="Style7"/>
    <w:uiPriority w:val="99"/>
    <w:rsid w:val="00197A67"/>
    <w:pPr>
      <w:numPr>
        <w:numId w:val="23"/>
      </w:numPr>
    </w:pPr>
  </w:style>
  <w:style w:type="character" w:customStyle="1" w:styleId="apple-converted-space">
    <w:name w:val="apple-converted-space"/>
    <w:basedOn w:val="Numatytasispastraiposriftas"/>
    <w:rsid w:val="00092446"/>
  </w:style>
  <w:style w:type="table" w:customStyle="1" w:styleId="Lentelstinklelis1">
    <w:name w:val="Lentelės tinklelis1"/>
    <w:basedOn w:val="prastojilentel"/>
    <w:next w:val="Lentelstinklelis"/>
    <w:uiPriority w:val="39"/>
    <w:rsid w:val="00EF77C4"/>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EF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4180">
      <w:bodyDiv w:val="1"/>
      <w:marLeft w:val="0"/>
      <w:marRight w:val="0"/>
      <w:marTop w:val="0"/>
      <w:marBottom w:val="0"/>
      <w:divBdr>
        <w:top w:val="none" w:sz="0" w:space="0" w:color="auto"/>
        <w:left w:val="none" w:sz="0" w:space="0" w:color="auto"/>
        <w:bottom w:val="none" w:sz="0" w:space="0" w:color="auto"/>
        <w:right w:val="none" w:sz="0" w:space="0" w:color="auto"/>
      </w:divBdr>
      <w:divsChild>
        <w:div w:id="97721670">
          <w:marLeft w:val="720"/>
          <w:marRight w:val="0"/>
          <w:marTop w:val="0"/>
          <w:marBottom w:val="0"/>
          <w:divBdr>
            <w:top w:val="none" w:sz="0" w:space="0" w:color="auto"/>
            <w:left w:val="none" w:sz="0" w:space="0" w:color="auto"/>
            <w:bottom w:val="none" w:sz="0" w:space="0" w:color="auto"/>
            <w:right w:val="none" w:sz="0" w:space="0" w:color="auto"/>
          </w:divBdr>
        </w:div>
        <w:div w:id="454251028">
          <w:marLeft w:val="720"/>
          <w:marRight w:val="0"/>
          <w:marTop w:val="0"/>
          <w:marBottom w:val="0"/>
          <w:divBdr>
            <w:top w:val="none" w:sz="0" w:space="0" w:color="auto"/>
            <w:left w:val="none" w:sz="0" w:space="0" w:color="auto"/>
            <w:bottom w:val="none" w:sz="0" w:space="0" w:color="auto"/>
            <w:right w:val="none" w:sz="0" w:space="0" w:color="auto"/>
          </w:divBdr>
        </w:div>
        <w:div w:id="2046365417">
          <w:marLeft w:val="720"/>
          <w:marRight w:val="0"/>
          <w:marTop w:val="0"/>
          <w:marBottom w:val="200"/>
          <w:divBdr>
            <w:top w:val="none" w:sz="0" w:space="0" w:color="auto"/>
            <w:left w:val="none" w:sz="0" w:space="0" w:color="auto"/>
            <w:bottom w:val="none" w:sz="0" w:space="0" w:color="auto"/>
            <w:right w:val="none" w:sz="0" w:space="0" w:color="auto"/>
          </w:divBdr>
        </w:div>
      </w:divsChild>
    </w:div>
    <w:div w:id="57094805">
      <w:bodyDiv w:val="1"/>
      <w:marLeft w:val="0"/>
      <w:marRight w:val="0"/>
      <w:marTop w:val="0"/>
      <w:marBottom w:val="0"/>
      <w:divBdr>
        <w:top w:val="none" w:sz="0" w:space="0" w:color="auto"/>
        <w:left w:val="none" w:sz="0" w:space="0" w:color="auto"/>
        <w:bottom w:val="none" w:sz="0" w:space="0" w:color="auto"/>
        <w:right w:val="none" w:sz="0" w:space="0" w:color="auto"/>
      </w:divBdr>
      <w:divsChild>
        <w:div w:id="172379145">
          <w:marLeft w:val="0"/>
          <w:marRight w:val="0"/>
          <w:marTop w:val="0"/>
          <w:marBottom w:val="0"/>
          <w:divBdr>
            <w:top w:val="none" w:sz="0" w:space="0" w:color="auto"/>
            <w:left w:val="none" w:sz="0" w:space="0" w:color="auto"/>
            <w:bottom w:val="none" w:sz="0" w:space="0" w:color="auto"/>
            <w:right w:val="none" w:sz="0" w:space="0" w:color="auto"/>
          </w:divBdr>
          <w:divsChild>
            <w:div w:id="1751848551">
              <w:marLeft w:val="3150"/>
              <w:marRight w:val="0"/>
              <w:marTop w:val="0"/>
              <w:marBottom w:val="150"/>
              <w:divBdr>
                <w:top w:val="none" w:sz="0" w:space="0" w:color="auto"/>
                <w:left w:val="none" w:sz="0" w:space="0" w:color="auto"/>
                <w:bottom w:val="none" w:sz="0" w:space="0" w:color="auto"/>
                <w:right w:val="none" w:sz="0" w:space="0" w:color="auto"/>
              </w:divBdr>
              <w:divsChild>
                <w:div w:id="715004355">
                  <w:marLeft w:val="0"/>
                  <w:marRight w:val="0"/>
                  <w:marTop w:val="75"/>
                  <w:marBottom w:val="0"/>
                  <w:divBdr>
                    <w:top w:val="none" w:sz="0" w:space="0" w:color="auto"/>
                    <w:left w:val="none" w:sz="0" w:space="0" w:color="auto"/>
                    <w:bottom w:val="none" w:sz="0" w:space="0" w:color="auto"/>
                    <w:right w:val="none" w:sz="0" w:space="0" w:color="auto"/>
                  </w:divBdr>
                  <w:divsChild>
                    <w:div w:id="314649457">
                      <w:marLeft w:val="0"/>
                      <w:marRight w:val="0"/>
                      <w:marTop w:val="0"/>
                      <w:marBottom w:val="0"/>
                      <w:divBdr>
                        <w:top w:val="none" w:sz="0" w:space="0" w:color="auto"/>
                        <w:left w:val="none" w:sz="0" w:space="0" w:color="auto"/>
                        <w:bottom w:val="none" w:sz="0" w:space="0" w:color="auto"/>
                        <w:right w:val="none" w:sz="0" w:space="0" w:color="auto"/>
                      </w:divBdr>
                      <w:divsChild>
                        <w:div w:id="1940915878">
                          <w:marLeft w:val="0"/>
                          <w:marRight w:val="0"/>
                          <w:marTop w:val="0"/>
                          <w:marBottom w:val="0"/>
                          <w:divBdr>
                            <w:top w:val="none" w:sz="0" w:space="0" w:color="auto"/>
                            <w:left w:val="none" w:sz="0" w:space="0" w:color="auto"/>
                            <w:bottom w:val="none" w:sz="0" w:space="0" w:color="auto"/>
                            <w:right w:val="none" w:sz="0" w:space="0" w:color="auto"/>
                          </w:divBdr>
                          <w:divsChild>
                            <w:div w:id="1871185346">
                              <w:marLeft w:val="0"/>
                              <w:marRight w:val="0"/>
                              <w:marTop w:val="0"/>
                              <w:marBottom w:val="0"/>
                              <w:divBdr>
                                <w:top w:val="none" w:sz="0" w:space="0" w:color="auto"/>
                                <w:left w:val="none" w:sz="0" w:space="0" w:color="auto"/>
                                <w:bottom w:val="none" w:sz="0" w:space="0" w:color="auto"/>
                                <w:right w:val="none" w:sz="0" w:space="0" w:color="auto"/>
                              </w:divBdr>
                              <w:divsChild>
                                <w:div w:id="109046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267981">
      <w:bodyDiv w:val="1"/>
      <w:marLeft w:val="0"/>
      <w:marRight w:val="0"/>
      <w:marTop w:val="0"/>
      <w:marBottom w:val="0"/>
      <w:divBdr>
        <w:top w:val="none" w:sz="0" w:space="0" w:color="auto"/>
        <w:left w:val="none" w:sz="0" w:space="0" w:color="auto"/>
        <w:bottom w:val="none" w:sz="0" w:space="0" w:color="auto"/>
        <w:right w:val="none" w:sz="0" w:space="0" w:color="auto"/>
      </w:divBdr>
    </w:div>
    <w:div w:id="238097400">
      <w:bodyDiv w:val="1"/>
      <w:marLeft w:val="0"/>
      <w:marRight w:val="0"/>
      <w:marTop w:val="0"/>
      <w:marBottom w:val="0"/>
      <w:divBdr>
        <w:top w:val="none" w:sz="0" w:space="0" w:color="auto"/>
        <w:left w:val="none" w:sz="0" w:space="0" w:color="auto"/>
        <w:bottom w:val="none" w:sz="0" w:space="0" w:color="auto"/>
        <w:right w:val="none" w:sz="0" w:space="0" w:color="auto"/>
      </w:divBdr>
    </w:div>
    <w:div w:id="312105014">
      <w:bodyDiv w:val="1"/>
      <w:marLeft w:val="0"/>
      <w:marRight w:val="0"/>
      <w:marTop w:val="0"/>
      <w:marBottom w:val="0"/>
      <w:divBdr>
        <w:top w:val="none" w:sz="0" w:space="0" w:color="auto"/>
        <w:left w:val="none" w:sz="0" w:space="0" w:color="auto"/>
        <w:bottom w:val="none" w:sz="0" w:space="0" w:color="auto"/>
        <w:right w:val="none" w:sz="0" w:space="0" w:color="auto"/>
      </w:divBdr>
    </w:div>
    <w:div w:id="339354570">
      <w:bodyDiv w:val="1"/>
      <w:marLeft w:val="0"/>
      <w:marRight w:val="0"/>
      <w:marTop w:val="0"/>
      <w:marBottom w:val="0"/>
      <w:divBdr>
        <w:top w:val="none" w:sz="0" w:space="0" w:color="auto"/>
        <w:left w:val="none" w:sz="0" w:space="0" w:color="auto"/>
        <w:bottom w:val="none" w:sz="0" w:space="0" w:color="auto"/>
        <w:right w:val="none" w:sz="0" w:space="0" w:color="auto"/>
      </w:divBdr>
      <w:divsChild>
        <w:div w:id="2041927323">
          <w:marLeft w:val="0"/>
          <w:marRight w:val="0"/>
          <w:marTop w:val="0"/>
          <w:marBottom w:val="0"/>
          <w:divBdr>
            <w:top w:val="none" w:sz="0" w:space="0" w:color="auto"/>
            <w:left w:val="none" w:sz="0" w:space="0" w:color="auto"/>
            <w:bottom w:val="none" w:sz="0" w:space="0" w:color="auto"/>
            <w:right w:val="none" w:sz="0" w:space="0" w:color="auto"/>
          </w:divBdr>
          <w:divsChild>
            <w:div w:id="484514280">
              <w:marLeft w:val="0"/>
              <w:marRight w:val="0"/>
              <w:marTop w:val="0"/>
              <w:marBottom w:val="0"/>
              <w:divBdr>
                <w:top w:val="none" w:sz="0" w:space="0" w:color="auto"/>
                <w:left w:val="none" w:sz="0" w:space="0" w:color="auto"/>
                <w:bottom w:val="none" w:sz="0" w:space="0" w:color="auto"/>
                <w:right w:val="none" w:sz="0" w:space="0" w:color="auto"/>
              </w:divBdr>
              <w:divsChild>
                <w:div w:id="868879612">
                  <w:marLeft w:val="0"/>
                  <w:marRight w:val="0"/>
                  <w:marTop w:val="0"/>
                  <w:marBottom w:val="0"/>
                  <w:divBdr>
                    <w:top w:val="none" w:sz="0" w:space="0" w:color="auto"/>
                    <w:left w:val="none" w:sz="0" w:space="0" w:color="auto"/>
                    <w:bottom w:val="none" w:sz="0" w:space="0" w:color="auto"/>
                    <w:right w:val="none" w:sz="0" w:space="0" w:color="auto"/>
                  </w:divBdr>
                  <w:divsChild>
                    <w:div w:id="491533971">
                      <w:marLeft w:val="0"/>
                      <w:marRight w:val="0"/>
                      <w:marTop w:val="0"/>
                      <w:marBottom w:val="0"/>
                      <w:divBdr>
                        <w:top w:val="none" w:sz="0" w:space="0" w:color="auto"/>
                        <w:left w:val="none" w:sz="0" w:space="0" w:color="auto"/>
                        <w:bottom w:val="none" w:sz="0" w:space="0" w:color="auto"/>
                        <w:right w:val="none" w:sz="0" w:space="0" w:color="auto"/>
                      </w:divBdr>
                      <w:divsChild>
                        <w:div w:id="476073693">
                          <w:marLeft w:val="0"/>
                          <w:marRight w:val="0"/>
                          <w:marTop w:val="0"/>
                          <w:marBottom w:val="120"/>
                          <w:divBdr>
                            <w:top w:val="none" w:sz="0" w:space="0" w:color="auto"/>
                            <w:left w:val="none" w:sz="0" w:space="0" w:color="auto"/>
                            <w:bottom w:val="none" w:sz="0" w:space="0" w:color="auto"/>
                            <w:right w:val="none" w:sz="0" w:space="0" w:color="auto"/>
                          </w:divBdr>
                          <w:divsChild>
                            <w:div w:id="147985573">
                              <w:marLeft w:val="0"/>
                              <w:marRight w:val="0"/>
                              <w:marTop w:val="0"/>
                              <w:marBottom w:val="0"/>
                              <w:divBdr>
                                <w:top w:val="none" w:sz="0" w:space="0" w:color="auto"/>
                                <w:left w:val="single" w:sz="6" w:space="9" w:color="DEDEDE"/>
                                <w:bottom w:val="none" w:sz="0" w:space="0" w:color="auto"/>
                                <w:right w:val="single" w:sz="6" w:space="9" w:color="DEDEDE"/>
                              </w:divBdr>
                              <w:divsChild>
                                <w:div w:id="931817039">
                                  <w:marLeft w:val="0"/>
                                  <w:marRight w:val="0"/>
                                  <w:marTop w:val="0"/>
                                  <w:marBottom w:val="0"/>
                                  <w:divBdr>
                                    <w:top w:val="none" w:sz="0" w:space="0" w:color="auto"/>
                                    <w:left w:val="none" w:sz="0" w:space="0" w:color="auto"/>
                                    <w:bottom w:val="none" w:sz="0" w:space="0" w:color="auto"/>
                                    <w:right w:val="none" w:sz="0" w:space="0" w:color="auto"/>
                                  </w:divBdr>
                                  <w:divsChild>
                                    <w:div w:id="709260007">
                                      <w:marLeft w:val="0"/>
                                      <w:marRight w:val="0"/>
                                      <w:marTop w:val="225"/>
                                      <w:marBottom w:val="75"/>
                                      <w:divBdr>
                                        <w:top w:val="none" w:sz="0" w:space="0" w:color="auto"/>
                                        <w:left w:val="none" w:sz="0" w:space="0" w:color="auto"/>
                                        <w:bottom w:val="none" w:sz="0" w:space="0" w:color="auto"/>
                                        <w:right w:val="none" w:sz="0" w:space="0" w:color="auto"/>
                                      </w:divBdr>
                                      <w:divsChild>
                                        <w:div w:id="2145653895">
                                          <w:marLeft w:val="0"/>
                                          <w:marRight w:val="0"/>
                                          <w:marTop w:val="0"/>
                                          <w:marBottom w:val="0"/>
                                          <w:divBdr>
                                            <w:top w:val="none" w:sz="0" w:space="0" w:color="auto"/>
                                            <w:left w:val="none" w:sz="0" w:space="0" w:color="auto"/>
                                            <w:bottom w:val="none" w:sz="0" w:space="0" w:color="auto"/>
                                            <w:right w:val="none" w:sz="0" w:space="0" w:color="auto"/>
                                          </w:divBdr>
                                        </w:div>
                                        <w:div w:id="247353234">
                                          <w:marLeft w:val="0"/>
                                          <w:marRight w:val="0"/>
                                          <w:marTop w:val="0"/>
                                          <w:marBottom w:val="0"/>
                                          <w:divBdr>
                                            <w:top w:val="none" w:sz="0" w:space="0" w:color="auto"/>
                                            <w:left w:val="none" w:sz="0" w:space="0" w:color="auto"/>
                                            <w:bottom w:val="none" w:sz="0" w:space="0" w:color="auto"/>
                                            <w:right w:val="none" w:sz="0" w:space="0" w:color="auto"/>
                                          </w:divBdr>
                                        </w:div>
                                        <w:div w:id="57652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2143142">
      <w:bodyDiv w:val="1"/>
      <w:marLeft w:val="0"/>
      <w:marRight w:val="0"/>
      <w:marTop w:val="0"/>
      <w:marBottom w:val="0"/>
      <w:divBdr>
        <w:top w:val="none" w:sz="0" w:space="0" w:color="auto"/>
        <w:left w:val="none" w:sz="0" w:space="0" w:color="auto"/>
        <w:bottom w:val="none" w:sz="0" w:space="0" w:color="auto"/>
        <w:right w:val="none" w:sz="0" w:space="0" w:color="auto"/>
      </w:divBdr>
      <w:divsChild>
        <w:div w:id="842550765">
          <w:marLeft w:val="0"/>
          <w:marRight w:val="0"/>
          <w:marTop w:val="0"/>
          <w:marBottom w:val="0"/>
          <w:divBdr>
            <w:top w:val="none" w:sz="0" w:space="0" w:color="auto"/>
            <w:left w:val="none" w:sz="0" w:space="0" w:color="auto"/>
            <w:bottom w:val="none" w:sz="0" w:space="0" w:color="auto"/>
            <w:right w:val="none" w:sz="0" w:space="0" w:color="auto"/>
          </w:divBdr>
          <w:divsChild>
            <w:div w:id="1605845491">
              <w:marLeft w:val="0"/>
              <w:marRight w:val="0"/>
              <w:marTop w:val="0"/>
              <w:marBottom w:val="0"/>
              <w:divBdr>
                <w:top w:val="none" w:sz="0" w:space="0" w:color="auto"/>
                <w:left w:val="none" w:sz="0" w:space="0" w:color="auto"/>
                <w:bottom w:val="none" w:sz="0" w:space="0" w:color="auto"/>
                <w:right w:val="none" w:sz="0" w:space="0" w:color="auto"/>
              </w:divBdr>
              <w:divsChild>
                <w:div w:id="1332172238">
                  <w:marLeft w:val="0"/>
                  <w:marRight w:val="0"/>
                  <w:marTop w:val="0"/>
                  <w:marBottom w:val="0"/>
                  <w:divBdr>
                    <w:top w:val="none" w:sz="0" w:space="0" w:color="auto"/>
                    <w:left w:val="none" w:sz="0" w:space="0" w:color="auto"/>
                    <w:bottom w:val="none" w:sz="0" w:space="0" w:color="auto"/>
                    <w:right w:val="none" w:sz="0" w:space="0" w:color="auto"/>
                  </w:divBdr>
                  <w:divsChild>
                    <w:div w:id="600533732">
                      <w:marLeft w:val="0"/>
                      <w:marRight w:val="0"/>
                      <w:marTop w:val="0"/>
                      <w:marBottom w:val="0"/>
                      <w:divBdr>
                        <w:top w:val="none" w:sz="0" w:space="0" w:color="auto"/>
                        <w:left w:val="none" w:sz="0" w:space="0" w:color="auto"/>
                        <w:bottom w:val="none" w:sz="0" w:space="0" w:color="auto"/>
                        <w:right w:val="none" w:sz="0" w:space="0" w:color="auto"/>
                      </w:divBdr>
                      <w:divsChild>
                        <w:div w:id="1142119985">
                          <w:marLeft w:val="0"/>
                          <w:marRight w:val="0"/>
                          <w:marTop w:val="0"/>
                          <w:marBottom w:val="0"/>
                          <w:divBdr>
                            <w:top w:val="none" w:sz="0" w:space="0" w:color="auto"/>
                            <w:left w:val="none" w:sz="0" w:space="0" w:color="auto"/>
                            <w:bottom w:val="none" w:sz="0" w:space="0" w:color="auto"/>
                            <w:right w:val="none" w:sz="0" w:space="0" w:color="auto"/>
                          </w:divBdr>
                          <w:divsChild>
                            <w:div w:id="851457790">
                              <w:marLeft w:val="0"/>
                              <w:marRight w:val="0"/>
                              <w:marTop w:val="0"/>
                              <w:marBottom w:val="0"/>
                              <w:divBdr>
                                <w:top w:val="none" w:sz="0" w:space="0" w:color="auto"/>
                                <w:left w:val="none" w:sz="0" w:space="0" w:color="auto"/>
                                <w:bottom w:val="none" w:sz="0" w:space="0" w:color="auto"/>
                                <w:right w:val="none" w:sz="0" w:space="0" w:color="auto"/>
                              </w:divBdr>
                              <w:divsChild>
                                <w:div w:id="87504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4518746">
      <w:bodyDiv w:val="1"/>
      <w:marLeft w:val="0"/>
      <w:marRight w:val="0"/>
      <w:marTop w:val="0"/>
      <w:marBottom w:val="0"/>
      <w:divBdr>
        <w:top w:val="none" w:sz="0" w:space="0" w:color="auto"/>
        <w:left w:val="none" w:sz="0" w:space="0" w:color="auto"/>
        <w:bottom w:val="none" w:sz="0" w:space="0" w:color="auto"/>
        <w:right w:val="none" w:sz="0" w:space="0" w:color="auto"/>
      </w:divBdr>
      <w:divsChild>
        <w:div w:id="1816794481">
          <w:marLeft w:val="567"/>
          <w:marRight w:val="0"/>
          <w:marTop w:val="0"/>
          <w:marBottom w:val="0"/>
          <w:divBdr>
            <w:top w:val="none" w:sz="0" w:space="0" w:color="auto"/>
            <w:left w:val="none" w:sz="0" w:space="0" w:color="auto"/>
            <w:bottom w:val="none" w:sz="0" w:space="0" w:color="auto"/>
            <w:right w:val="none" w:sz="0" w:space="0" w:color="auto"/>
          </w:divBdr>
        </w:div>
      </w:divsChild>
    </w:div>
    <w:div w:id="754401769">
      <w:bodyDiv w:val="1"/>
      <w:marLeft w:val="0"/>
      <w:marRight w:val="0"/>
      <w:marTop w:val="0"/>
      <w:marBottom w:val="0"/>
      <w:divBdr>
        <w:top w:val="none" w:sz="0" w:space="0" w:color="auto"/>
        <w:left w:val="none" w:sz="0" w:space="0" w:color="auto"/>
        <w:bottom w:val="none" w:sz="0" w:space="0" w:color="auto"/>
        <w:right w:val="none" w:sz="0" w:space="0" w:color="auto"/>
      </w:divBdr>
    </w:div>
    <w:div w:id="823163005">
      <w:bodyDiv w:val="1"/>
      <w:marLeft w:val="0"/>
      <w:marRight w:val="0"/>
      <w:marTop w:val="0"/>
      <w:marBottom w:val="0"/>
      <w:divBdr>
        <w:top w:val="none" w:sz="0" w:space="0" w:color="auto"/>
        <w:left w:val="none" w:sz="0" w:space="0" w:color="auto"/>
        <w:bottom w:val="none" w:sz="0" w:space="0" w:color="auto"/>
        <w:right w:val="none" w:sz="0" w:space="0" w:color="auto"/>
      </w:divBdr>
      <w:divsChild>
        <w:div w:id="777411205">
          <w:marLeft w:val="0"/>
          <w:marRight w:val="0"/>
          <w:marTop w:val="0"/>
          <w:marBottom w:val="0"/>
          <w:divBdr>
            <w:top w:val="none" w:sz="0" w:space="0" w:color="auto"/>
            <w:left w:val="none" w:sz="0" w:space="0" w:color="auto"/>
            <w:bottom w:val="none" w:sz="0" w:space="0" w:color="auto"/>
            <w:right w:val="none" w:sz="0" w:space="0" w:color="auto"/>
          </w:divBdr>
          <w:divsChild>
            <w:div w:id="810630576">
              <w:marLeft w:val="3150"/>
              <w:marRight w:val="0"/>
              <w:marTop w:val="0"/>
              <w:marBottom w:val="150"/>
              <w:divBdr>
                <w:top w:val="none" w:sz="0" w:space="0" w:color="auto"/>
                <w:left w:val="none" w:sz="0" w:space="0" w:color="auto"/>
                <w:bottom w:val="none" w:sz="0" w:space="0" w:color="auto"/>
                <w:right w:val="none" w:sz="0" w:space="0" w:color="auto"/>
              </w:divBdr>
              <w:divsChild>
                <w:div w:id="779958043">
                  <w:marLeft w:val="0"/>
                  <w:marRight w:val="0"/>
                  <w:marTop w:val="75"/>
                  <w:marBottom w:val="0"/>
                  <w:divBdr>
                    <w:top w:val="none" w:sz="0" w:space="0" w:color="auto"/>
                    <w:left w:val="none" w:sz="0" w:space="0" w:color="auto"/>
                    <w:bottom w:val="none" w:sz="0" w:space="0" w:color="auto"/>
                    <w:right w:val="none" w:sz="0" w:space="0" w:color="auto"/>
                  </w:divBdr>
                  <w:divsChild>
                    <w:div w:id="303894814">
                      <w:marLeft w:val="0"/>
                      <w:marRight w:val="0"/>
                      <w:marTop w:val="0"/>
                      <w:marBottom w:val="0"/>
                      <w:divBdr>
                        <w:top w:val="none" w:sz="0" w:space="0" w:color="auto"/>
                        <w:left w:val="none" w:sz="0" w:space="0" w:color="auto"/>
                        <w:bottom w:val="none" w:sz="0" w:space="0" w:color="auto"/>
                        <w:right w:val="none" w:sz="0" w:space="0" w:color="auto"/>
                      </w:divBdr>
                      <w:divsChild>
                        <w:div w:id="72630157">
                          <w:marLeft w:val="0"/>
                          <w:marRight w:val="0"/>
                          <w:marTop w:val="0"/>
                          <w:marBottom w:val="0"/>
                          <w:divBdr>
                            <w:top w:val="none" w:sz="0" w:space="0" w:color="auto"/>
                            <w:left w:val="none" w:sz="0" w:space="0" w:color="auto"/>
                            <w:bottom w:val="none" w:sz="0" w:space="0" w:color="auto"/>
                            <w:right w:val="none" w:sz="0" w:space="0" w:color="auto"/>
                          </w:divBdr>
                          <w:divsChild>
                            <w:div w:id="1779178475">
                              <w:marLeft w:val="0"/>
                              <w:marRight w:val="0"/>
                              <w:marTop w:val="0"/>
                              <w:marBottom w:val="0"/>
                              <w:divBdr>
                                <w:top w:val="none" w:sz="0" w:space="0" w:color="auto"/>
                                <w:left w:val="none" w:sz="0" w:space="0" w:color="auto"/>
                                <w:bottom w:val="none" w:sz="0" w:space="0" w:color="auto"/>
                                <w:right w:val="none" w:sz="0" w:space="0" w:color="auto"/>
                              </w:divBdr>
                              <w:divsChild>
                                <w:div w:id="2229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6378501">
      <w:bodyDiv w:val="1"/>
      <w:marLeft w:val="0"/>
      <w:marRight w:val="0"/>
      <w:marTop w:val="0"/>
      <w:marBottom w:val="0"/>
      <w:divBdr>
        <w:top w:val="none" w:sz="0" w:space="0" w:color="auto"/>
        <w:left w:val="none" w:sz="0" w:space="0" w:color="auto"/>
        <w:bottom w:val="none" w:sz="0" w:space="0" w:color="auto"/>
        <w:right w:val="none" w:sz="0" w:space="0" w:color="auto"/>
      </w:divBdr>
    </w:div>
    <w:div w:id="993072848">
      <w:bodyDiv w:val="1"/>
      <w:marLeft w:val="0"/>
      <w:marRight w:val="0"/>
      <w:marTop w:val="0"/>
      <w:marBottom w:val="0"/>
      <w:divBdr>
        <w:top w:val="none" w:sz="0" w:space="0" w:color="auto"/>
        <w:left w:val="none" w:sz="0" w:space="0" w:color="auto"/>
        <w:bottom w:val="none" w:sz="0" w:space="0" w:color="auto"/>
        <w:right w:val="none" w:sz="0" w:space="0" w:color="auto"/>
      </w:divBdr>
    </w:div>
    <w:div w:id="1031421395">
      <w:bodyDiv w:val="1"/>
      <w:marLeft w:val="0"/>
      <w:marRight w:val="0"/>
      <w:marTop w:val="0"/>
      <w:marBottom w:val="0"/>
      <w:divBdr>
        <w:top w:val="none" w:sz="0" w:space="0" w:color="auto"/>
        <w:left w:val="none" w:sz="0" w:space="0" w:color="auto"/>
        <w:bottom w:val="none" w:sz="0" w:space="0" w:color="auto"/>
        <w:right w:val="none" w:sz="0" w:space="0" w:color="auto"/>
      </w:divBdr>
    </w:div>
    <w:div w:id="1458333419">
      <w:bodyDiv w:val="1"/>
      <w:marLeft w:val="0"/>
      <w:marRight w:val="0"/>
      <w:marTop w:val="0"/>
      <w:marBottom w:val="0"/>
      <w:divBdr>
        <w:top w:val="none" w:sz="0" w:space="0" w:color="auto"/>
        <w:left w:val="none" w:sz="0" w:space="0" w:color="auto"/>
        <w:bottom w:val="none" w:sz="0" w:space="0" w:color="auto"/>
        <w:right w:val="none" w:sz="0" w:space="0" w:color="auto"/>
      </w:divBdr>
      <w:divsChild>
        <w:div w:id="327757993">
          <w:marLeft w:val="0"/>
          <w:marRight w:val="0"/>
          <w:marTop w:val="0"/>
          <w:marBottom w:val="0"/>
          <w:divBdr>
            <w:top w:val="none" w:sz="0" w:space="0" w:color="auto"/>
            <w:left w:val="none" w:sz="0" w:space="0" w:color="auto"/>
            <w:bottom w:val="none" w:sz="0" w:space="0" w:color="auto"/>
            <w:right w:val="none" w:sz="0" w:space="0" w:color="auto"/>
          </w:divBdr>
          <w:divsChild>
            <w:div w:id="234437099">
              <w:marLeft w:val="0"/>
              <w:marRight w:val="0"/>
              <w:marTop w:val="0"/>
              <w:marBottom w:val="0"/>
              <w:divBdr>
                <w:top w:val="none" w:sz="0" w:space="0" w:color="auto"/>
                <w:left w:val="none" w:sz="0" w:space="0" w:color="auto"/>
                <w:bottom w:val="none" w:sz="0" w:space="0" w:color="auto"/>
                <w:right w:val="none" w:sz="0" w:space="0" w:color="auto"/>
              </w:divBdr>
              <w:divsChild>
                <w:div w:id="1694259390">
                  <w:marLeft w:val="0"/>
                  <w:marRight w:val="0"/>
                  <w:marTop w:val="0"/>
                  <w:marBottom w:val="0"/>
                  <w:divBdr>
                    <w:top w:val="none" w:sz="0" w:space="0" w:color="auto"/>
                    <w:left w:val="none" w:sz="0" w:space="0" w:color="auto"/>
                    <w:bottom w:val="none" w:sz="0" w:space="0" w:color="auto"/>
                    <w:right w:val="none" w:sz="0" w:space="0" w:color="auto"/>
                  </w:divBdr>
                  <w:divsChild>
                    <w:div w:id="636374481">
                      <w:marLeft w:val="0"/>
                      <w:marRight w:val="0"/>
                      <w:marTop w:val="0"/>
                      <w:marBottom w:val="0"/>
                      <w:divBdr>
                        <w:top w:val="none" w:sz="0" w:space="0" w:color="auto"/>
                        <w:left w:val="none" w:sz="0" w:space="0" w:color="auto"/>
                        <w:bottom w:val="none" w:sz="0" w:space="0" w:color="auto"/>
                        <w:right w:val="none" w:sz="0" w:space="0" w:color="auto"/>
                      </w:divBdr>
                      <w:divsChild>
                        <w:div w:id="1884054272">
                          <w:marLeft w:val="0"/>
                          <w:marRight w:val="0"/>
                          <w:marTop w:val="0"/>
                          <w:marBottom w:val="120"/>
                          <w:divBdr>
                            <w:top w:val="none" w:sz="0" w:space="0" w:color="auto"/>
                            <w:left w:val="none" w:sz="0" w:space="0" w:color="auto"/>
                            <w:bottom w:val="none" w:sz="0" w:space="0" w:color="auto"/>
                            <w:right w:val="none" w:sz="0" w:space="0" w:color="auto"/>
                          </w:divBdr>
                          <w:divsChild>
                            <w:div w:id="1156796968">
                              <w:marLeft w:val="0"/>
                              <w:marRight w:val="0"/>
                              <w:marTop w:val="0"/>
                              <w:marBottom w:val="0"/>
                              <w:divBdr>
                                <w:top w:val="none" w:sz="0" w:space="0" w:color="auto"/>
                                <w:left w:val="single" w:sz="6" w:space="9" w:color="DEDEDE"/>
                                <w:bottom w:val="none" w:sz="0" w:space="0" w:color="auto"/>
                                <w:right w:val="single" w:sz="6" w:space="9" w:color="DEDEDE"/>
                              </w:divBdr>
                              <w:divsChild>
                                <w:div w:id="881133443">
                                  <w:marLeft w:val="0"/>
                                  <w:marRight w:val="0"/>
                                  <w:marTop w:val="0"/>
                                  <w:marBottom w:val="0"/>
                                  <w:divBdr>
                                    <w:top w:val="none" w:sz="0" w:space="0" w:color="auto"/>
                                    <w:left w:val="none" w:sz="0" w:space="0" w:color="auto"/>
                                    <w:bottom w:val="none" w:sz="0" w:space="0" w:color="auto"/>
                                    <w:right w:val="none" w:sz="0" w:space="0" w:color="auto"/>
                                  </w:divBdr>
                                  <w:divsChild>
                                    <w:div w:id="167142742">
                                      <w:marLeft w:val="0"/>
                                      <w:marRight w:val="0"/>
                                      <w:marTop w:val="225"/>
                                      <w:marBottom w:val="75"/>
                                      <w:divBdr>
                                        <w:top w:val="none" w:sz="0" w:space="0" w:color="auto"/>
                                        <w:left w:val="none" w:sz="0" w:space="0" w:color="auto"/>
                                        <w:bottom w:val="none" w:sz="0" w:space="0" w:color="auto"/>
                                        <w:right w:val="none" w:sz="0" w:space="0" w:color="auto"/>
                                      </w:divBdr>
                                      <w:divsChild>
                                        <w:div w:id="341320621">
                                          <w:marLeft w:val="0"/>
                                          <w:marRight w:val="0"/>
                                          <w:marTop w:val="0"/>
                                          <w:marBottom w:val="0"/>
                                          <w:divBdr>
                                            <w:top w:val="none" w:sz="0" w:space="0" w:color="auto"/>
                                            <w:left w:val="none" w:sz="0" w:space="0" w:color="auto"/>
                                            <w:bottom w:val="none" w:sz="0" w:space="0" w:color="auto"/>
                                            <w:right w:val="none" w:sz="0" w:space="0" w:color="auto"/>
                                          </w:divBdr>
                                        </w:div>
                                        <w:div w:id="792216201">
                                          <w:marLeft w:val="0"/>
                                          <w:marRight w:val="0"/>
                                          <w:marTop w:val="0"/>
                                          <w:marBottom w:val="0"/>
                                          <w:divBdr>
                                            <w:top w:val="none" w:sz="0" w:space="0" w:color="auto"/>
                                            <w:left w:val="none" w:sz="0" w:space="0" w:color="auto"/>
                                            <w:bottom w:val="none" w:sz="0" w:space="0" w:color="auto"/>
                                            <w:right w:val="none" w:sz="0" w:space="0" w:color="auto"/>
                                          </w:divBdr>
                                        </w:div>
                                        <w:div w:id="62327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747202">
      <w:bodyDiv w:val="1"/>
      <w:marLeft w:val="0"/>
      <w:marRight w:val="0"/>
      <w:marTop w:val="0"/>
      <w:marBottom w:val="0"/>
      <w:divBdr>
        <w:top w:val="none" w:sz="0" w:space="0" w:color="auto"/>
        <w:left w:val="none" w:sz="0" w:space="0" w:color="auto"/>
        <w:bottom w:val="none" w:sz="0" w:space="0" w:color="auto"/>
        <w:right w:val="none" w:sz="0" w:space="0" w:color="auto"/>
      </w:divBdr>
      <w:divsChild>
        <w:div w:id="882911807">
          <w:marLeft w:val="0"/>
          <w:marRight w:val="0"/>
          <w:marTop w:val="0"/>
          <w:marBottom w:val="0"/>
          <w:divBdr>
            <w:top w:val="none" w:sz="0" w:space="0" w:color="auto"/>
            <w:left w:val="none" w:sz="0" w:space="0" w:color="auto"/>
            <w:bottom w:val="none" w:sz="0" w:space="0" w:color="auto"/>
            <w:right w:val="none" w:sz="0" w:space="0" w:color="auto"/>
          </w:divBdr>
          <w:divsChild>
            <w:div w:id="402797029">
              <w:marLeft w:val="0"/>
              <w:marRight w:val="0"/>
              <w:marTop w:val="0"/>
              <w:marBottom w:val="0"/>
              <w:divBdr>
                <w:top w:val="none" w:sz="0" w:space="0" w:color="auto"/>
                <w:left w:val="none" w:sz="0" w:space="0" w:color="auto"/>
                <w:bottom w:val="none" w:sz="0" w:space="0" w:color="auto"/>
                <w:right w:val="none" w:sz="0" w:space="0" w:color="auto"/>
              </w:divBdr>
              <w:divsChild>
                <w:div w:id="2124302992">
                  <w:marLeft w:val="0"/>
                  <w:marRight w:val="0"/>
                  <w:marTop w:val="0"/>
                  <w:marBottom w:val="0"/>
                  <w:divBdr>
                    <w:top w:val="none" w:sz="0" w:space="0" w:color="auto"/>
                    <w:left w:val="none" w:sz="0" w:space="0" w:color="auto"/>
                    <w:bottom w:val="none" w:sz="0" w:space="0" w:color="auto"/>
                    <w:right w:val="none" w:sz="0" w:space="0" w:color="auto"/>
                  </w:divBdr>
                  <w:divsChild>
                    <w:div w:id="1427995626">
                      <w:marLeft w:val="0"/>
                      <w:marRight w:val="0"/>
                      <w:marTop w:val="0"/>
                      <w:marBottom w:val="0"/>
                      <w:divBdr>
                        <w:top w:val="none" w:sz="0" w:space="0" w:color="auto"/>
                        <w:left w:val="none" w:sz="0" w:space="0" w:color="auto"/>
                        <w:bottom w:val="none" w:sz="0" w:space="0" w:color="auto"/>
                        <w:right w:val="none" w:sz="0" w:space="0" w:color="auto"/>
                      </w:divBdr>
                      <w:divsChild>
                        <w:div w:id="1839613439">
                          <w:marLeft w:val="0"/>
                          <w:marRight w:val="0"/>
                          <w:marTop w:val="0"/>
                          <w:marBottom w:val="120"/>
                          <w:divBdr>
                            <w:top w:val="none" w:sz="0" w:space="0" w:color="auto"/>
                            <w:left w:val="none" w:sz="0" w:space="0" w:color="auto"/>
                            <w:bottom w:val="none" w:sz="0" w:space="0" w:color="auto"/>
                            <w:right w:val="none" w:sz="0" w:space="0" w:color="auto"/>
                          </w:divBdr>
                          <w:divsChild>
                            <w:div w:id="612789869">
                              <w:marLeft w:val="0"/>
                              <w:marRight w:val="0"/>
                              <w:marTop w:val="0"/>
                              <w:marBottom w:val="0"/>
                              <w:divBdr>
                                <w:top w:val="none" w:sz="0" w:space="0" w:color="auto"/>
                                <w:left w:val="single" w:sz="6" w:space="9" w:color="DEDEDE"/>
                                <w:bottom w:val="none" w:sz="0" w:space="0" w:color="auto"/>
                                <w:right w:val="single" w:sz="6" w:space="9" w:color="DEDEDE"/>
                              </w:divBdr>
                              <w:divsChild>
                                <w:div w:id="1585841340">
                                  <w:marLeft w:val="0"/>
                                  <w:marRight w:val="0"/>
                                  <w:marTop w:val="0"/>
                                  <w:marBottom w:val="0"/>
                                  <w:divBdr>
                                    <w:top w:val="none" w:sz="0" w:space="0" w:color="auto"/>
                                    <w:left w:val="none" w:sz="0" w:space="0" w:color="auto"/>
                                    <w:bottom w:val="none" w:sz="0" w:space="0" w:color="auto"/>
                                    <w:right w:val="none" w:sz="0" w:space="0" w:color="auto"/>
                                  </w:divBdr>
                                  <w:divsChild>
                                    <w:div w:id="20878731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6018587">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28647533">
      <w:bodyDiv w:val="1"/>
      <w:marLeft w:val="0"/>
      <w:marRight w:val="0"/>
      <w:marTop w:val="0"/>
      <w:marBottom w:val="0"/>
      <w:divBdr>
        <w:top w:val="none" w:sz="0" w:space="0" w:color="auto"/>
        <w:left w:val="none" w:sz="0" w:space="0" w:color="auto"/>
        <w:bottom w:val="none" w:sz="0" w:space="0" w:color="auto"/>
        <w:right w:val="none" w:sz="0" w:space="0" w:color="auto"/>
      </w:divBdr>
    </w:div>
    <w:div w:id="1890920773">
      <w:bodyDiv w:val="1"/>
      <w:marLeft w:val="0"/>
      <w:marRight w:val="0"/>
      <w:marTop w:val="0"/>
      <w:marBottom w:val="0"/>
      <w:divBdr>
        <w:top w:val="none" w:sz="0" w:space="0" w:color="auto"/>
        <w:left w:val="none" w:sz="0" w:space="0" w:color="auto"/>
        <w:bottom w:val="none" w:sz="0" w:space="0" w:color="auto"/>
        <w:right w:val="none" w:sz="0" w:space="0" w:color="auto"/>
      </w:divBdr>
      <w:divsChild>
        <w:div w:id="58291758">
          <w:marLeft w:val="0"/>
          <w:marRight w:val="0"/>
          <w:marTop w:val="0"/>
          <w:marBottom w:val="0"/>
          <w:divBdr>
            <w:top w:val="none" w:sz="0" w:space="0" w:color="auto"/>
            <w:left w:val="none" w:sz="0" w:space="0" w:color="auto"/>
            <w:bottom w:val="none" w:sz="0" w:space="0" w:color="auto"/>
            <w:right w:val="none" w:sz="0" w:space="0" w:color="auto"/>
          </w:divBdr>
          <w:divsChild>
            <w:div w:id="1080755954">
              <w:marLeft w:val="0"/>
              <w:marRight w:val="0"/>
              <w:marTop w:val="0"/>
              <w:marBottom w:val="0"/>
              <w:divBdr>
                <w:top w:val="none" w:sz="0" w:space="0" w:color="auto"/>
                <w:left w:val="none" w:sz="0" w:space="0" w:color="auto"/>
                <w:bottom w:val="none" w:sz="0" w:space="0" w:color="auto"/>
                <w:right w:val="none" w:sz="0" w:space="0" w:color="auto"/>
              </w:divBdr>
              <w:divsChild>
                <w:div w:id="15048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1FC7E-E3B0-4B5A-8EFF-893C9FA3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496</Words>
  <Characters>2831</Characters>
  <Application>Microsoft Office Word</Application>
  <DocSecurity>0</DocSecurity>
  <Lines>23</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BH3102</dc:creator>
  <cp:lastModifiedBy>Elena Miežetytė</cp:lastModifiedBy>
  <cp:revision>19</cp:revision>
  <cp:lastPrinted>2022-01-20T12:47:00Z</cp:lastPrinted>
  <dcterms:created xsi:type="dcterms:W3CDTF">2026-04-16T12:46:00Z</dcterms:created>
  <dcterms:modified xsi:type="dcterms:W3CDTF">2026-06-16T08:25:00Z</dcterms:modified>
</cp:coreProperties>
</file>